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F681F" w:rsidRPr="00246AE8" w:rsidRDefault="004F681F" w:rsidP="00777FAE">
      <w:pPr>
        <w:spacing w:after="0" w:line="360" w:lineRule="auto"/>
        <w:jc w:val="center"/>
        <w:rPr>
          <w:rFonts w:ascii="Arial" w:hAnsi="Arial" w:cs="Arial"/>
          <w:sz w:val="28"/>
          <w:szCs w:val="28"/>
        </w:rPr>
      </w:pPr>
      <w:r w:rsidRPr="00246AE8">
        <w:rPr>
          <w:rFonts w:ascii="Arial" w:hAnsi="Arial" w:cs="Arial"/>
          <w:sz w:val="28"/>
          <w:szCs w:val="28"/>
        </w:rPr>
        <w:t>Описание открытия</w:t>
      </w:r>
    </w:p>
    <w:p w:rsidR="004F681F" w:rsidRDefault="00506DB8" w:rsidP="00777FAE">
      <w:pPr>
        <w:spacing w:after="0" w:line="360" w:lineRule="auto"/>
        <w:jc w:val="center"/>
        <w:rPr>
          <w:rFonts w:ascii="Arial" w:hAnsi="Arial" w:cs="Arial"/>
          <w:b/>
          <w:sz w:val="24"/>
          <w:szCs w:val="24"/>
        </w:rPr>
      </w:pPr>
      <w:r w:rsidRPr="00506DB8">
        <w:rPr>
          <w:rFonts w:ascii="Arial" w:hAnsi="Arial" w:cs="Arial"/>
          <w:b/>
          <w:sz w:val="24"/>
          <w:szCs w:val="24"/>
        </w:rPr>
        <w:t xml:space="preserve">Автор открытия </w:t>
      </w:r>
    </w:p>
    <w:p w:rsidR="008D76B8" w:rsidRPr="00506DB8" w:rsidRDefault="008D76B8" w:rsidP="00777FAE">
      <w:pPr>
        <w:spacing w:after="0" w:line="360" w:lineRule="auto"/>
        <w:jc w:val="center"/>
        <w:rPr>
          <w:rFonts w:ascii="Arial" w:hAnsi="Arial" w:cs="Arial"/>
          <w:b/>
          <w:sz w:val="24"/>
          <w:szCs w:val="24"/>
        </w:rPr>
      </w:pPr>
    </w:p>
    <w:p w:rsidR="00506DB8" w:rsidRPr="00506DB8" w:rsidRDefault="00506DB8" w:rsidP="00506DB8">
      <w:pPr>
        <w:spacing w:after="0" w:line="360" w:lineRule="auto"/>
        <w:jc w:val="right"/>
        <w:rPr>
          <w:rFonts w:ascii="Arial" w:hAnsi="Arial" w:cs="Arial"/>
          <w:b/>
          <w:sz w:val="24"/>
          <w:szCs w:val="24"/>
        </w:rPr>
      </w:pPr>
      <w:r w:rsidRPr="00506DB8">
        <w:rPr>
          <w:rFonts w:ascii="Arial" w:hAnsi="Arial" w:cs="Arial"/>
          <w:b/>
          <w:sz w:val="24"/>
          <w:szCs w:val="24"/>
        </w:rPr>
        <w:t>Тимофеев Дмитрий Николаевич</w:t>
      </w:r>
    </w:p>
    <w:p w:rsidR="00506DB8" w:rsidRDefault="00307D7E" w:rsidP="00506DB8">
      <w:pPr>
        <w:spacing w:after="0" w:line="360" w:lineRule="auto"/>
        <w:jc w:val="right"/>
        <w:rPr>
          <w:rFonts w:ascii="Arial" w:hAnsi="Arial" w:cs="Arial"/>
          <w:b/>
          <w:sz w:val="24"/>
          <w:szCs w:val="24"/>
        </w:rPr>
      </w:pPr>
      <w:r>
        <w:rPr>
          <w:rFonts w:ascii="Arial" w:hAnsi="Arial" w:cs="Arial"/>
          <w:b/>
          <w:sz w:val="24"/>
          <w:szCs w:val="24"/>
        </w:rPr>
        <w:t>14</w:t>
      </w:r>
      <w:r w:rsidR="00506DB8" w:rsidRPr="00506DB8">
        <w:rPr>
          <w:rFonts w:ascii="Arial" w:hAnsi="Arial" w:cs="Arial"/>
          <w:b/>
          <w:sz w:val="24"/>
          <w:szCs w:val="24"/>
        </w:rPr>
        <w:t>.</w:t>
      </w:r>
      <w:r w:rsidR="00506DB8">
        <w:rPr>
          <w:rFonts w:ascii="Arial" w:hAnsi="Arial" w:cs="Arial"/>
          <w:b/>
          <w:sz w:val="24"/>
          <w:szCs w:val="24"/>
        </w:rPr>
        <w:t xml:space="preserve"> </w:t>
      </w:r>
      <w:r w:rsidR="00506DB8" w:rsidRPr="00506DB8">
        <w:rPr>
          <w:rFonts w:ascii="Arial" w:hAnsi="Arial" w:cs="Arial"/>
          <w:b/>
          <w:sz w:val="24"/>
          <w:szCs w:val="24"/>
        </w:rPr>
        <w:t>04.</w:t>
      </w:r>
      <w:r w:rsidR="00506DB8">
        <w:rPr>
          <w:rFonts w:ascii="Arial" w:hAnsi="Arial" w:cs="Arial"/>
          <w:b/>
          <w:sz w:val="24"/>
          <w:szCs w:val="24"/>
        </w:rPr>
        <w:t xml:space="preserve"> </w:t>
      </w:r>
      <w:r w:rsidR="00506DB8" w:rsidRPr="00506DB8">
        <w:rPr>
          <w:rFonts w:ascii="Arial" w:hAnsi="Arial" w:cs="Arial"/>
          <w:b/>
          <w:sz w:val="24"/>
          <w:szCs w:val="24"/>
        </w:rPr>
        <w:t>2014г</w:t>
      </w:r>
    </w:p>
    <w:p w:rsidR="008D76B8" w:rsidRPr="00506DB8" w:rsidRDefault="008D76B8" w:rsidP="00506DB8">
      <w:pPr>
        <w:spacing w:after="0" w:line="360" w:lineRule="auto"/>
        <w:jc w:val="right"/>
        <w:rPr>
          <w:rFonts w:ascii="Arial" w:hAnsi="Arial" w:cs="Arial"/>
          <w:b/>
          <w:sz w:val="24"/>
          <w:szCs w:val="24"/>
        </w:rPr>
      </w:pPr>
    </w:p>
    <w:p w:rsidR="00C3773A" w:rsidRPr="00FF6BC1" w:rsidRDefault="00F26D06" w:rsidP="00FF6BC1">
      <w:pPr>
        <w:spacing w:line="360" w:lineRule="auto"/>
        <w:rPr>
          <w:rFonts w:ascii="Arial" w:hAnsi="Arial" w:cs="Arial"/>
          <w:b/>
          <w:sz w:val="24"/>
          <w:szCs w:val="24"/>
        </w:rPr>
      </w:pPr>
      <w:r w:rsidRPr="00FF6BC1">
        <w:rPr>
          <w:rFonts w:ascii="Arial" w:hAnsi="Arial" w:cs="Arial"/>
          <w:b/>
          <w:sz w:val="24"/>
          <w:szCs w:val="24"/>
        </w:rPr>
        <w:t>Закономерность</w:t>
      </w:r>
      <w:r w:rsidR="009C56B4" w:rsidRPr="00FF6BC1">
        <w:rPr>
          <w:rFonts w:ascii="Arial" w:hAnsi="Arial" w:cs="Arial"/>
          <w:b/>
          <w:sz w:val="24"/>
          <w:szCs w:val="24"/>
        </w:rPr>
        <w:t xml:space="preserve"> нарастания</w:t>
      </w:r>
      <w:r w:rsidR="00774650" w:rsidRPr="00FF6BC1">
        <w:rPr>
          <w:rFonts w:ascii="Arial" w:hAnsi="Arial" w:cs="Arial"/>
          <w:b/>
          <w:sz w:val="24"/>
          <w:szCs w:val="24"/>
        </w:rPr>
        <w:t xml:space="preserve"> изобарного потенциала веществ </w:t>
      </w:r>
      <w:r w:rsidR="009C56B4" w:rsidRPr="00FF6BC1">
        <w:rPr>
          <w:rFonts w:ascii="Arial" w:hAnsi="Arial" w:cs="Arial"/>
          <w:b/>
          <w:sz w:val="24"/>
          <w:szCs w:val="24"/>
        </w:rPr>
        <w:t>коры и</w:t>
      </w:r>
      <w:r w:rsidR="002F768E" w:rsidRPr="00FF6BC1">
        <w:rPr>
          <w:rFonts w:ascii="Arial" w:hAnsi="Arial" w:cs="Arial"/>
          <w:b/>
          <w:sz w:val="24"/>
          <w:szCs w:val="24"/>
        </w:rPr>
        <w:t xml:space="preserve"> мантии</w:t>
      </w:r>
      <w:r w:rsidR="009C56B4" w:rsidRPr="00FF6BC1">
        <w:rPr>
          <w:rFonts w:ascii="Arial" w:hAnsi="Arial" w:cs="Arial"/>
          <w:b/>
          <w:sz w:val="24"/>
          <w:szCs w:val="24"/>
        </w:rPr>
        <w:t xml:space="preserve"> Земли при увеличении</w:t>
      </w:r>
      <w:r w:rsidR="00774650" w:rsidRPr="00FF6BC1">
        <w:rPr>
          <w:rFonts w:ascii="Arial" w:hAnsi="Arial" w:cs="Arial"/>
          <w:b/>
          <w:sz w:val="24"/>
          <w:szCs w:val="24"/>
        </w:rPr>
        <w:t xml:space="preserve"> глубины </w:t>
      </w:r>
      <w:r w:rsidRPr="00FF6BC1">
        <w:rPr>
          <w:rFonts w:ascii="Arial" w:hAnsi="Arial" w:cs="Arial"/>
          <w:b/>
          <w:sz w:val="24"/>
          <w:szCs w:val="24"/>
        </w:rPr>
        <w:t xml:space="preserve"> </w:t>
      </w:r>
    </w:p>
    <w:p w:rsidR="00972912" w:rsidRPr="00972912" w:rsidRDefault="004F681F" w:rsidP="00972912">
      <w:pPr>
        <w:spacing w:after="0" w:line="360" w:lineRule="auto"/>
        <w:rPr>
          <w:rFonts w:ascii="Arial" w:eastAsia="Times New Roman" w:hAnsi="Arial" w:cs="Arial"/>
          <w:b/>
          <w:sz w:val="24"/>
          <w:szCs w:val="24"/>
        </w:rPr>
      </w:pPr>
      <w:r w:rsidRPr="00972912">
        <w:rPr>
          <w:rFonts w:ascii="Arial" w:eastAsia="Times New Roman" w:hAnsi="Arial" w:cs="Arial"/>
          <w:b/>
          <w:sz w:val="24"/>
          <w:szCs w:val="24"/>
        </w:rPr>
        <w:t>Вводная часть</w:t>
      </w:r>
    </w:p>
    <w:p w:rsidR="00C21D89" w:rsidRPr="00972912" w:rsidRDefault="0051415F" w:rsidP="00972912">
      <w:pPr>
        <w:spacing w:after="0" w:line="360" w:lineRule="auto"/>
        <w:rPr>
          <w:rFonts w:ascii="Arial" w:eastAsia="Times New Roman" w:hAnsi="Arial" w:cs="Arial"/>
          <w:sz w:val="24"/>
          <w:szCs w:val="24"/>
        </w:rPr>
      </w:pPr>
      <w:r w:rsidRPr="00553AC6">
        <w:rPr>
          <w:rFonts w:ascii="Arial" w:hAnsi="Arial" w:cs="Arial"/>
          <w:sz w:val="24"/>
          <w:szCs w:val="24"/>
        </w:rPr>
        <w:t xml:space="preserve">Открытие относится к области геологии, а конкретно к составу пород мантии и глубинных областей земной коры. </w:t>
      </w:r>
      <w:r w:rsidR="008B7860" w:rsidRPr="00553AC6">
        <w:rPr>
          <w:rFonts w:ascii="Arial" w:hAnsi="Arial" w:cs="Arial"/>
          <w:sz w:val="24"/>
          <w:szCs w:val="24"/>
        </w:rPr>
        <w:t xml:space="preserve">В настоящее время </w:t>
      </w:r>
      <w:r w:rsidR="00EA1A10" w:rsidRPr="00553AC6">
        <w:rPr>
          <w:rFonts w:ascii="Arial" w:hAnsi="Arial" w:cs="Arial"/>
          <w:sz w:val="24"/>
          <w:szCs w:val="24"/>
        </w:rPr>
        <w:t xml:space="preserve">в геологии </w:t>
      </w:r>
      <w:r w:rsidR="008B7860" w:rsidRPr="00553AC6">
        <w:rPr>
          <w:rFonts w:ascii="Arial" w:hAnsi="Arial" w:cs="Arial"/>
          <w:sz w:val="24"/>
          <w:szCs w:val="24"/>
        </w:rPr>
        <w:t>принято, что мантия Земли состоит из пород подобных породам</w:t>
      </w:r>
      <w:r w:rsidR="00EA1A10" w:rsidRPr="00553AC6">
        <w:rPr>
          <w:rFonts w:ascii="Arial" w:hAnsi="Arial" w:cs="Arial"/>
          <w:sz w:val="24"/>
          <w:szCs w:val="24"/>
        </w:rPr>
        <w:t>,</w:t>
      </w:r>
      <w:r w:rsidR="008B7860" w:rsidRPr="00553AC6">
        <w:rPr>
          <w:rFonts w:ascii="Arial" w:hAnsi="Arial" w:cs="Arial"/>
          <w:sz w:val="24"/>
          <w:szCs w:val="24"/>
        </w:rPr>
        <w:t xml:space="preserve"> имеющимся в земной коре,</w:t>
      </w:r>
      <w:r w:rsidR="00EA1A10" w:rsidRPr="00553AC6">
        <w:rPr>
          <w:rFonts w:ascii="Arial" w:hAnsi="Arial" w:cs="Arial"/>
          <w:sz w:val="24"/>
          <w:szCs w:val="24"/>
        </w:rPr>
        <w:t xml:space="preserve"> например </w:t>
      </w:r>
      <w:r w:rsidR="00C21D89" w:rsidRPr="00553AC6">
        <w:rPr>
          <w:rFonts w:ascii="Arial" w:hAnsi="Arial" w:cs="Arial"/>
          <w:sz w:val="24"/>
          <w:szCs w:val="24"/>
        </w:rPr>
        <w:t>базальтов</w:t>
      </w:r>
      <w:r w:rsidR="00B66C4E" w:rsidRPr="00553AC6">
        <w:rPr>
          <w:rFonts w:ascii="Arial" w:hAnsi="Arial" w:cs="Arial"/>
          <w:sz w:val="24"/>
          <w:szCs w:val="24"/>
        </w:rPr>
        <w:t xml:space="preserve"> оливин</w:t>
      </w:r>
      <w:r w:rsidR="00C21D89" w:rsidRPr="00553AC6">
        <w:rPr>
          <w:rFonts w:ascii="Arial" w:hAnsi="Arial" w:cs="Arial"/>
          <w:sz w:val="24"/>
          <w:szCs w:val="24"/>
        </w:rPr>
        <w:t>ов</w:t>
      </w:r>
      <w:r w:rsidR="00B66C4E" w:rsidRPr="00553AC6">
        <w:rPr>
          <w:rFonts w:ascii="Arial" w:hAnsi="Arial" w:cs="Arial"/>
          <w:sz w:val="24"/>
          <w:szCs w:val="24"/>
        </w:rPr>
        <w:t xml:space="preserve"> [</w:t>
      </w:r>
      <w:r w:rsidR="001D35C4">
        <w:rPr>
          <w:rFonts w:ascii="Arial" w:hAnsi="Arial" w:cs="Arial"/>
          <w:sz w:val="24"/>
          <w:szCs w:val="24"/>
        </w:rPr>
        <w:t>17, 19</w:t>
      </w:r>
      <w:r w:rsidR="00B66C4E" w:rsidRPr="00553AC6">
        <w:rPr>
          <w:rFonts w:ascii="Arial" w:hAnsi="Arial" w:cs="Arial"/>
          <w:sz w:val="24"/>
          <w:szCs w:val="24"/>
        </w:rPr>
        <w:t>]</w:t>
      </w:r>
      <w:r w:rsidR="008B7860" w:rsidRPr="00553AC6">
        <w:rPr>
          <w:rFonts w:ascii="Arial" w:hAnsi="Arial" w:cs="Arial"/>
          <w:sz w:val="24"/>
          <w:szCs w:val="24"/>
        </w:rPr>
        <w:t>.</w:t>
      </w:r>
      <w:r w:rsidR="00EA1A10" w:rsidRPr="00553AC6">
        <w:rPr>
          <w:rFonts w:ascii="Arial" w:hAnsi="Arial" w:cs="Arial"/>
          <w:sz w:val="24"/>
          <w:szCs w:val="24"/>
        </w:rPr>
        <w:t xml:space="preserve"> Подвижная фаза мантии в геологии определяется термином «флюиды», </w:t>
      </w:r>
      <w:r w:rsidR="00972912">
        <w:rPr>
          <w:rFonts w:ascii="Arial" w:hAnsi="Arial" w:cs="Arial"/>
          <w:sz w:val="24"/>
          <w:szCs w:val="24"/>
        </w:rPr>
        <w:t xml:space="preserve">часто </w:t>
      </w:r>
      <w:r w:rsidR="00EA1A10" w:rsidRPr="00553AC6">
        <w:rPr>
          <w:rFonts w:ascii="Arial" w:hAnsi="Arial" w:cs="Arial"/>
          <w:sz w:val="24"/>
          <w:szCs w:val="24"/>
        </w:rPr>
        <w:t>без расшифровки химического состава вещества и его термодинамических характеристик</w:t>
      </w:r>
      <w:r w:rsidR="00A74E00" w:rsidRPr="00553AC6">
        <w:rPr>
          <w:rFonts w:ascii="Arial" w:hAnsi="Arial" w:cs="Arial"/>
          <w:sz w:val="24"/>
          <w:szCs w:val="24"/>
        </w:rPr>
        <w:t xml:space="preserve"> [</w:t>
      </w:r>
      <w:r w:rsidR="001D35C4">
        <w:rPr>
          <w:rFonts w:ascii="Arial" w:hAnsi="Arial" w:cs="Arial"/>
          <w:sz w:val="24"/>
          <w:szCs w:val="24"/>
        </w:rPr>
        <w:t>8</w:t>
      </w:r>
      <w:r w:rsidR="00A74E00" w:rsidRPr="00553AC6">
        <w:rPr>
          <w:rFonts w:ascii="Arial" w:hAnsi="Arial" w:cs="Arial"/>
          <w:sz w:val="24"/>
          <w:szCs w:val="24"/>
        </w:rPr>
        <w:t>]</w:t>
      </w:r>
      <w:r w:rsidR="00751BBD" w:rsidRPr="00751BBD">
        <w:rPr>
          <w:rFonts w:ascii="Arial" w:hAnsi="Arial" w:cs="Arial"/>
          <w:color w:val="000000"/>
          <w:sz w:val="24"/>
          <w:szCs w:val="24"/>
        </w:rPr>
        <w:t xml:space="preserve"> </w:t>
      </w:r>
      <w:r w:rsidR="00751BBD" w:rsidRPr="002B2694">
        <w:rPr>
          <w:rFonts w:ascii="Arial" w:hAnsi="Arial" w:cs="Arial"/>
          <w:color w:val="000000"/>
          <w:sz w:val="24"/>
          <w:szCs w:val="24"/>
        </w:rPr>
        <w:t>или представляется как углеводороды с некоторым</w:t>
      </w:r>
      <w:r w:rsidR="00751BBD">
        <w:rPr>
          <w:rFonts w:ascii="Arial" w:hAnsi="Arial" w:cs="Arial"/>
          <w:color w:val="000000"/>
          <w:sz w:val="24"/>
          <w:szCs w:val="24"/>
        </w:rPr>
        <w:t>и</w:t>
      </w:r>
      <w:r w:rsidR="00751BBD" w:rsidRPr="002B2694">
        <w:rPr>
          <w:rFonts w:ascii="Arial" w:hAnsi="Arial" w:cs="Arial"/>
          <w:color w:val="000000"/>
          <w:sz w:val="24"/>
          <w:szCs w:val="24"/>
        </w:rPr>
        <w:t xml:space="preserve"> отличиям</w:t>
      </w:r>
      <w:r w:rsidR="00751BBD">
        <w:rPr>
          <w:rFonts w:ascii="Arial" w:hAnsi="Arial" w:cs="Arial"/>
          <w:color w:val="000000"/>
          <w:sz w:val="24"/>
          <w:szCs w:val="24"/>
        </w:rPr>
        <w:t xml:space="preserve">и в соотношении компонентов </w:t>
      </w:r>
      <w:r w:rsidR="001C587B">
        <w:rPr>
          <w:rFonts w:ascii="Arial" w:hAnsi="Arial" w:cs="Arial"/>
          <w:color w:val="000000"/>
          <w:sz w:val="24"/>
          <w:szCs w:val="24"/>
        </w:rPr>
        <w:t xml:space="preserve">от </w:t>
      </w:r>
      <w:r w:rsidR="00751BBD">
        <w:rPr>
          <w:rFonts w:ascii="Arial" w:hAnsi="Arial" w:cs="Arial"/>
          <w:color w:val="000000"/>
          <w:sz w:val="24"/>
          <w:szCs w:val="24"/>
        </w:rPr>
        <w:t xml:space="preserve">состава нефти </w:t>
      </w:r>
      <w:r w:rsidR="00751BBD" w:rsidRPr="00553AC6">
        <w:rPr>
          <w:rFonts w:ascii="Arial" w:hAnsi="Arial" w:cs="Arial"/>
          <w:sz w:val="24"/>
          <w:szCs w:val="24"/>
        </w:rPr>
        <w:t>[</w:t>
      </w:r>
      <w:r w:rsidR="00751BBD">
        <w:rPr>
          <w:rFonts w:ascii="Arial" w:hAnsi="Arial" w:cs="Arial"/>
          <w:sz w:val="24"/>
          <w:szCs w:val="24"/>
        </w:rPr>
        <w:t>16</w:t>
      </w:r>
      <w:r w:rsidR="00751BBD" w:rsidRPr="00553AC6">
        <w:rPr>
          <w:rFonts w:ascii="Arial" w:hAnsi="Arial" w:cs="Arial"/>
          <w:sz w:val="24"/>
          <w:szCs w:val="24"/>
        </w:rPr>
        <w:t>]</w:t>
      </w:r>
      <w:r w:rsidR="00751BBD">
        <w:rPr>
          <w:rFonts w:ascii="Arial" w:hAnsi="Arial" w:cs="Arial"/>
          <w:sz w:val="24"/>
          <w:szCs w:val="24"/>
        </w:rPr>
        <w:t>.</w:t>
      </w:r>
      <w:r w:rsidR="00751BBD" w:rsidRPr="00751BBD">
        <w:rPr>
          <w:rFonts w:ascii="Arial" w:hAnsi="Arial" w:cs="Arial"/>
          <w:color w:val="000000"/>
          <w:sz w:val="24"/>
          <w:szCs w:val="24"/>
        </w:rPr>
        <w:t xml:space="preserve"> </w:t>
      </w:r>
      <w:r w:rsidR="00EA1A10" w:rsidRPr="00553AC6">
        <w:rPr>
          <w:rFonts w:ascii="Arial" w:hAnsi="Arial" w:cs="Arial"/>
          <w:sz w:val="24"/>
          <w:szCs w:val="24"/>
        </w:rPr>
        <w:t>Т</w:t>
      </w:r>
      <w:r w:rsidR="00751BBD">
        <w:rPr>
          <w:rFonts w:ascii="Arial" w:hAnsi="Arial" w:cs="Arial"/>
          <w:sz w:val="24"/>
          <w:szCs w:val="24"/>
        </w:rPr>
        <w:t>акое представление не даёт правильной</w:t>
      </w:r>
      <w:r w:rsidR="00EA1A10" w:rsidRPr="00553AC6">
        <w:rPr>
          <w:rFonts w:ascii="Arial" w:hAnsi="Arial" w:cs="Arial"/>
          <w:sz w:val="24"/>
          <w:szCs w:val="24"/>
        </w:rPr>
        <w:t xml:space="preserve"> картины химического состава находящихся там соединений.</w:t>
      </w:r>
      <w:r w:rsidR="004F2470" w:rsidRPr="00553AC6">
        <w:rPr>
          <w:rFonts w:ascii="Arial" w:hAnsi="Arial" w:cs="Arial"/>
          <w:sz w:val="24"/>
          <w:szCs w:val="24"/>
        </w:rPr>
        <w:t xml:space="preserve"> Представление о</w:t>
      </w:r>
      <w:r w:rsidR="001C587B">
        <w:rPr>
          <w:rFonts w:ascii="Arial" w:hAnsi="Arial" w:cs="Arial"/>
          <w:sz w:val="24"/>
          <w:szCs w:val="24"/>
        </w:rPr>
        <w:t xml:space="preserve"> </w:t>
      </w:r>
      <w:r w:rsidR="004F2470" w:rsidRPr="00553AC6">
        <w:rPr>
          <w:rFonts w:ascii="Arial" w:hAnsi="Arial" w:cs="Arial"/>
          <w:sz w:val="24"/>
          <w:szCs w:val="24"/>
        </w:rPr>
        <w:t xml:space="preserve"> том, что вещества в глу</w:t>
      </w:r>
      <w:r w:rsidR="00751BBD">
        <w:rPr>
          <w:rFonts w:ascii="Arial" w:hAnsi="Arial" w:cs="Arial"/>
          <w:sz w:val="24"/>
          <w:szCs w:val="24"/>
        </w:rPr>
        <w:t>бинных горизонтах коры Земли и</w:t>
      </w:r>
      <w:r w:rsidR="004F2470" w:rsidRPr="00553AC6">
        <w:rPr>
          <w:rFonts w:ascii="Arial" w:hAnsi="Arial" w:cs="Arial"/>
          <w:sz w:val="24"/>
          <w:szCs w:val="24"/>
        </w:rPr>
        <w:t xml:space="preserve"> мантии соответствуют аналогичным породам верхней части коры Земли не верно. Существует большое количество химических соединений, которые не встречаются </w:t>
      </w:r>
      <w:r w:rsidR="00795397" w:rsidRPr="00553AC6">
        <w:rPr>
          <w:rFonts w:ascii="Arial" w:hAnsi="Arial" w:cs="Arial"/>
          <w:sz w:val="24"/>
          <w:szCs w:val="24"/>
        </w:rPr>
        <w:t xml:space="preserve">в поверхностных породах. </w:t>
      </w:r>
      <w:r w:rsidR="00795397" w:rsidRPr="00553AC6">
        <w:rPr>
          <w:rFonts w:ascii="Arial" w:hAnsi="Arial" w:cs="Arial"/>
          <w:color w:val="000000"/>
          <w:sz w:val="24"/>
          <w:szCs w:val="24"/>
        </w:rPr>
        <w:t>Вполне логично предположить, что  в верхних горизонтах коры Земли находятся породы соответствующие существующим здесь условиям. В глубоких горизонтах условия иные и соответственно породы там состоят из химических соединений имеющих иные термодинамические характеристики.</w:t>
      </w:r>
      <w:r w:rsidR="00857A9C" w:rsidRPr="00553AC6">
        <w:rPr>
          <w:rFonts w:ascii="Arial" w:hAnsi="Arial" w:cs="Arial"/>
          <w:color w:val="000000"/>
          <w:sz w:val="24"/>
          <w:szCs w:val="24"/>
        </w:rPr>
        <w:t xml:space="preserve"> Задача</w:t>
      </w:r>
      <w:r w:rsidR="00392F14" w:rsidRPr="00553AC6">
        <w:rPr>
          <w:rFonts w:ascii="Arial" w:hAnsi="Arial" w:cs="Arial"/>
          <w:sz w:val="24"/>
          <w:szCs w:val="24"/>
        </w:rPr>
        <w:t xml:space="preserve"> </w:t>
      </w:r>
      <w:r w:rsidR="00857A9C" w:rsidRPr="00553AC6">
        <w:rPr>
          <w:rFonts w:ascii="Arial" w:hAnsi="Arial" w:cs="Arial"/>
          <w:sz w:val="24"/>
          <w:szCs w:val="24"/>
        </w:rPr>
        <w:t>открытия показать зависимости состава</w:t>
      </w:r>
      <w:r w:rsidR="00C21D89" w:rsidRPr="00553AC6">
        <w:rPr>
          <w:rFonts w:ascii="Arial" w:hAnsi="Arial" w:cs="Arial"/>
          <w:sz w:val="24"/>
          <w:szCs w:val="24"/>
        </w:rPr>
        <w:t xml:space="preserve"> химических соединений от воздействия давления и температуры</w:t>
      </w:r>
      <w:r w:rsidR="00857A9C" w:rsidRPr="00553AC6">
        <w:rPr>
          <w:rFonts w:ascii="Arial" w:hAnsi="Arial" w:cs="Arial"/>
          <w:sz w:val="24"/>
          <w:szCs w:val="24"/>
        </w:rPr>
        <w:t xml:space="preserve">, которые отличны в нижней </w:t>
      </w:r>
      <w:r w:rsidR="005602CE">
        <w:rPr>
          <w:rFonts w:ascii="Arial" w:hAnsi="Arial" w:cs="Arial"/>
          <w:sz w:val="24"/>
          <w:szCs w:val="24"/>
        </w:rPr>
        <w:t xml:space="preserve">коре и мантии Земли от </w:t>
      </w:r>
      <w:r w:rsidR="001C587B" w:rsidRPr="00553AC6">
        <w:rPr>
          <w:rFonts w:ascii="Arial" w:hAnsi="Arial" w:cs="Arial"/>
          <w:sz w:val="24"/>
          <w:szCs w:val="24"/>
        </w:rPr>
        <w:t>давления и температуры</w:t>
      </w:r>
      <w:r w:rsidR="00857A9C" w:rsidRPr="00553AC6">
        <w:rPr>
          <w:rFonts w:ascii="Arial" w:hAnsi="Arial" w:cs="Arial"/>
          <w:sz w:val="24"/>
          <w:szCs w:val="24"/>
        </w:rPr>
        <w:t xml:space="preserve"> на поверхности</w:t>
      </w:r>
      <w:r w:rsidR="00C21D89" w:rsidRPr="00553AC6">
        <w:rPr>
          <w:rFonts w:ascii="Arial" w:hAnsi="Arial" w:cs="Arial"/>
          <w:sz w:val="24"/>
          <w:szCs w:val="24"/>
        </w:rPr>
        <w:t xml:space="preserve">. </w:t>
      </w:r>
    </w:p>
    <w:p w:rsidR="00EE58BD" w:rsidRPr="00553AC6" w:rsidRDefault="00EE58BD" w:rsidP="00FF6BC1">
      <w:pPr>
        <w:spacing w:after="0" w:line="360" w:lineRule="auto"/>
        <w:rPr>
          <w:rFonts w:ascii="Arial" w:hAnsi="Arial" w:cs="Arial"/>
          <w:sz w:val="24"/>
          <w:szCs w:val="24"/>
        </w:rPr>
      </w:pPr>
    </w:p>
    <w:p w:rsidR="00EE58BD" w:rsidRPr="00972912" w:rsidRDefault="00EE58BD" w:rsidP="00FF6BC1">
      <w:pPr>
        <w:spacing w:after="0" w:line="360" w:lineRule="auto"/>
        <w:rPr>
          <w:rFonts w:ascii="Arial" w:eastAsia="Times New Roman" w:hAnsi="Arial" w:cs="Arial"/>
          <w:b/>
          <w:sz w:val="24"/>
          <w:szCs w:val="24"/>
        </w:rPr>
      </w:pPr>
      <w:r w:rsidRPr="00972912">
        <w:rPr>
          <w:rFonts w:ascii="Arial" w:eastAsia="Times New Roman" w:hAnsi="Arial" w:cs="Arial"/>
          <w:b/>
          <w:sz w:val="24"/>
          <w:szCs w:val="24"/>
        </w:rPr>
        <w:t>С</w:t>
      </w:r>
      <w:r w:rsidR="00F26D06" w:rsidRPr="00972912">
        <w:rPr>
          <w:rFonts w:ascii="Arial" w:eastAsia="Times New Roman" w:hAnsi="Arial" w:cs="Arial"/>
          <w:b/>
          <w:sz w:val="24"/>
          <w:szCs w:val="24"/>
        </w:rPr>
        <w:t>ведения о приоритете</w:t>
      </w:r>
    </w:p>
    <w:p w:rsidR="00F26D06" w:rsidRPr="00553AC6" w:rsidRDefault="00F26D06" w:rsidP="00DC6B6C">
      <w:pPr>
        <w:spacing w:after="0" w:line="360" w:lineRule="auto"/>
        <w:rPr>
          <w:rFonts w:ascii="Arial" w:eastAsia="Times New Roman" w:hAnsi="Arial" w:cs="Arial"/>
          <w:sz w:val="24"/>
          <w:szCs w:val="24"/>
        </w:rPr>
      </w:pPr>
      <w:r w:rsidRPr="00553AC6">
        <w:rPr>
          <w:rFonts w:ascii="Arial" w:eastAsia="Times New Roman" w:hAnsi="Arial" w:cs="Arial"/>
          <w:sz w:val="24"/>
          <w:szCs w:val="24"/>
        </w:rPr>
        <w:t xml:space="preserve">Впервые закономерность состояния веществ в глубинных геосферах Земли заключающуюся в изменении </w:t>
      </w:r>
      <w:r w:rsidR="00DA2F8C" w:rsidRPr="00553AC6">
        <w:rPr>
          <w:rFonts w:ascii="Arial" w:eastAsia="Times New Roman" w:hAnsi="Arial" w:cs="Arial"/>
          <w:sz w:val="24"/>
          <w:szCs w:val="24"/>
        </w:rPr>
        <w:t>состава соединений на вещества с большими значениями свободной энергии</w:t>
      </w:r>
      <w:r w:rsidR="00553AC6">
        <w:rPr>
          <w:rFonts w:ascii="Arial" w:eastAsia="Times New Roman" w:hAnsi="Arial" w:cs="Arial"/>
          <w:sz w:val="24"/>
          <w:szCs w:val="24"/>
        </w:rPr>
        <w:t>,</w:t>
      </w:r>
      <w:r w:rsidR="00DA2F8C" w:rsidRPr="00553AC6">
        <w:rPr>
          <w:rFonts w:ascii="Arial" w:eastAsia="Times New Roman" w:hAnsi="Arial" w:cs="Arial"/>
          <w:sz w:val="24"/>
          <w:szCs w:val="24"/>
        </w:rPr>
        <w:t xml:space="preserve"> с возрастанием дав</w:t>
      </w:r>
      <w:r w:rsidR="00161451">
        <w:rPr>
          <w:rFonts w:ascii="Arial" w:eastAsia="Times New Roman" w:hAnsi="Arial" w:cs="Arial"/>
          <w:sz w:val="24"/>
          <w:szCs w:val="24"/>
        </w:rPr>
        <w:t>ления и температуры представлена</w:t>
      </w:r>
      <w:r w:rsidR="00DA2F8C" w:rsidRPr="00553AC6">
        <w:rPr>
          <w:rFonts w:ascii="Arial" w:eastAsia="Times New Roman" w:hAnsi="Arial" w:cs="Arial"/>
          <w:sz w:val="24"/>
          <w:szCs w:val="24"/>
        </w:rPr>
        <w:t xml:space="preserve"> в работе [</w:t>
      </w:r>
      <w:r w:rsidR="001D35C4">
        <w:rPr>
          <w:rFonts w:ascii="Arial" w:eastAsia="Times New Roman" w:hAnsi="Arial" w:cs="Arial"/>
          <w:sz w:val="24"/>
          <w:szCs w:val="24"/>
        </w:rPr>
        <w:t>13</w:t>
      </w:r>
      <w:r w:rsidR="00DA2F8C" w:rsidRPr="00553AC6">
        <w:rPr>
          <w:rFonts w:ascii="Arial" w:eastAsia="Times New Roman" w:hAnsi="Arial" w:cs="Arial"/>
          <w:sz w:val="24"/>
          <w:szCs w:val="24"/>
        </w:rPr>
        <w:t>]</w:t>
      </w:r>
      <w:r w:rsidR="00EF151A" w:rsidRPr="00553AC6">
        <w:rPr>
          <w:rFonts w:ascii="Arial" w:eastAsia="Times New Roman" w:hAnsi="Arial" w:cs="Arial"/>
          <w:sz w:val="24"/>
          <w:szCs w:val="24"/>
        </w:rPr>
        <w:t>. Подробнее</w:t>
      </w:r>
      <w:r w:rsidR="00857A9C" w:rsidRPr="00553AC6">
        <w:rPr>
          <w:rFonts w:ascii="Arial" w:eastAsia="Times New Roman" w:hAnsi="Arial" w:cs="Arial"/>
          <w:sz w:val="24"/>
          <w:szCs w:val="24"/>
        </w:rPr>
        <w:t>,</w:t>
      </w:r>
      <w:r w:rsidR="00161451">
        <w:rPr>
          <w:rFonts w:ascii="Arial" w:eastAsia="Times New Roman" w:hAnsi="Arial" w:cs="Arial"/>
          <w:sz w:val="24"/>
          <w:szCs w:val="24"/>
        </w:rPr>
        <w:t xml:space="preserve"> описание закономерности с</w:t>
      </w:r>
      <w:r w:rsidR="00EF151A" w:rsidRPr="00553AC6">
        <w:rPr>
          <w:rFonts w:ascii="Arial" w:eastAsia="Times New Roman" w:hAnsi="Arial" w:cs="Arial"/>
          <w:sz w:val="24"/>
          <w:szCs w:val="24"/>
        </w:rPr>
        <w:t xml:space="preserve"> указание</w:t>
      </w:r>
      <w:r w:rsidR="00161451">
        <w:rPr>
          <w:rFonts w:ascii="Arial" w:eastAsia="Times New Roman" w:hAnsi="Arial" w:cs="Arial"/>
          <w:sz w:val="24"/>
          <w:szCs w:val="24"/>
        </w:rPr>
        <w:t>м</w:t>
      </w:r>
      <w:r w:rsidR="00EF151A" w:rsidRPr="00553AC6">
        <w:rPr>
          <w:rFonts w:ascii="Arial" w:eastAsia="Times New Roman" w:hAnsi="Arial" w:cs="Arial"/>
          <w:sz w:val="24"/>
          <w:szCs w:val="24"/>
        </w:rPr>
        <w:t xml:space="preserve"> </w:t>
      </w:r>
      <w:r w:rsidR="00EF151A" w:rsidRPr="00553AC6">
        <w:rPr>
          <w:rFonts w:ascii="Arial" w:eastAsia="Times New Roman" w:hAnsi="Arial" w:cs="Arial"/>
          <w:sz w:val="24"/>
          <w:szCs w:val="24"/>
        </w:rPr>
        <w:lastRenderedPageBreak/>
        <w:t>большого количества конкретных химических соединений составляющих нижние слои коры Земли и мантию с привязкой к</w:t>
      </w:r>
      <w:r w:rsidR="00161451">
        <w:rPr>
          <w:rFonts w:ascii="Arial" w:eastAsia="Times New Roman" w:hAnsi="Arial" w:cs="Arial"/>
          <w:sz w:val="24"/>
          <w:szCs w:val="24"/>
        </w:rPr>
        <w:t xml:space="preserve"> глубинам залегания представлено</w:t>
      </w:r>
      <w:r w:rsidR="00EF151A" w:rsidRPr="00553AC6">
        <w:rPr>
          <w:rFonts w:ascii="Arial" w:eastAsia="Times New Roman" w:hAnsi="Arial" w:cs="Arial"/>
          <w:sz w:val="24"/>
          <w:szCs w:val="24"/>
        </w:rPr>
        <w:t xml:space="preserve"> в работе [</w:t>
      </w:r>
      <w:r w:rsidR="001D35C4">
        <w:rPr>
          <w:rFonts w:ascii="Arial" w:eastAsia="Times New Roman" w:hAnsi="Arial" w:cs="Arial"/>
          <w:sz w:val="24"/>
          <w:szCs w:val="24"/>
        </w:rPr>
        <w:t>14</w:t>
      </w:r>
      <w:r w:rsidR="00EF151A" w:rsidRPr="00553AC6">
        <w:rPr>
          <w:rFonts w:ascii="Arial" w:eastAsia="Times New Roman" w:hAnsi="Arial" w:cs="Arial"/>
          <w:sz w:val="24"/>
          <w:szCs w:val="24"/>
        </w:rPr>
        <w:t>].</w:t>
      </w:r>
    </w:p>
    <w:p w:rsidR="00DC6B6C" w:rsidRPr="00553AC6" w:rsidRDefault="00DC6B6C" w:rsidP="00DC6B6C">
      <w:pPr>
        <w:spacing w:after="0" w:line="360" w:lineRule="auto"/>
        <w:rPr>
          <w:rFonts w:ascii="Arial" w:eastAsia="Times New Roman" w:hAnsi="Arial" w:cs="Arial"/>
          <w:sz w:val="24"/>
          <w:szCs w:val="24"/>
        </w:rPr>
      </w:pPr>
    </w:p>
    <w:p w:rsidR="004F681F" w:rsidRPr="00553AC6" w:rsidRDefault="004F681F" w:rsidP="00DC6B6C">
      <w:pPr>
        <w:spacing w:after="0" w:line="360" w:lineRule="auto"/>
        <w:rPr>
          <w:rFonts w:ascii="Arial" w:eastAsia="Times New Roman" w:hAnsi="Arial" w:cs="Arial"/>
          <w:sz w:val="24"/>
          <w:szCs w:val="24"/>
        </w:rPr>
      </w:pPr>
    </w:p>
    <w:p w:rsidR="004F681F" w:rsidRPr="00972912" w:rsidRDefault="004F681F" w:rsidP="00FF6BC1">
      <w:pPr>
        <w:spacing w:after="0" w:line="360" w:lineRule="auto"/>
        <w:rPr>
          <w:rFonts w:ascii="Arial" w:eastAsia="Times New Roman" w:hAnsi="Arial" w:cs="Arial"/>
          <w:b/>
          <w:sz w:val="24"/>
          <w:szCs w:val="24"/>
        </w:rPr>
      </w:pPr>
      <w:r w:rsidRPr="00972912">
        <w:rPr>
          <w:rFonts w:ascii="Arial" w:eastAsia="Times New Roman" w:hAnsi="Arial" w:cs="Arial"/>
          <w:b/>
          <w:sz w:val="24"/>
          <w:szCs w:val="24"/>
        </w:rPr>
        <w:t>Изложение сущности открытия</w:t>
      </w:r>
    </w:p>
    <w:p w:rsidR="000F2429" w:rsidRPr="00553AC6" w:rsidRDefault="004F681F" w:rsidP="00DC6B6C">
      <w:pPr>
        <w:spacing w:after="0" w:line="360" w:lineRule="auto"/>
        <w:rPr>
          <w:rFonts w:ascii="Arial" w:hAnsi="Arial" w:cs="Arial"/>
          <w:sz w:val="24"/>
          <w:szCs w:val="24"/>
        </w:rPr>
      </w:pPr>
      <w:r w:rsidRPr="00553AC6">
        <w:rPr>
          <w:rFonts w:ascii="Arial" w:hAnsi="Arial" w:cs="Arial"/>
          <w:sz w:val="24"/>
          <w:szCs w:val="24"/>
        </w:rPr>
        <w:t>В</w:t>
      </w:r>
      <w:r w:rsidR="00EA1A10" w:rsidRPr="00553AC6">
        <w:rPr>
          <w:rFonts w:ascii="Arial" w:hAnsi="Arial" w:cs="Arial"/>
          <w:sz w:val="24"/>
          <w:szCs w:val="24"/>
        </w:rPr>
        <w:t xml:space="preserve"> глубинных геос</w:t>
      </w:r>
      <w:r w:rsidR="000F2429" w:rsidRPr="00553AC6">
        <w:rPr>
          <w:rFonts w:ascii="Arial" w:hAnsi="Arial" w:cs="Arial"/>
          <w:sz w:val="24"/>
          <w:szCs w:val="24"/>
        </w:rPr>
        <w:t xml:space="preserve">ферах Земли другой мир, отличный от пород верхней земной коры. Соединения  в </w:t>
      </w:r>
      <w:r w:rsidR="00EA1A10" w:rsidRPr="00553AC6">
        <w:rPr>
          <w:rFonts w:ascii="Arial" w:hAnsi="Arial" w:cs="Arial"/>
          <w:sz w:val="24"/>
          <w:szCs w:val="24"/>
        </w:rPr>
        <w:t xml:space="preserve"> </w:t>
      </w:r>
      <w:r w:rsidR="000F2429" w:rsidRPr="00553AC6">
        <w:rPr>
          <w:rFonts w:ascii="Arial" w:hAnsi="Arial" w:cs="Arial"/>
          <w:sz w:val="24"/>
          <w:szCs w:val="24"/>
        </w:rPr>
        <w:t>глубинных геосферах отличаются более высокой свободной энергией (изобарным потенциалом).</w:t>
      </w:r>
      <w:r w:rsidR="00F25D80" w:rsidRPr="00553AC6">
        <w:rPr>
          <w:rFonts w:ascii="Arial" w:hAnsi="Arial" w:cs="Arial"/>
          <w:sz w:val="24"/>
          <w:szCs w:val="24"/>
        </w:rPr>
        <w:t xml:space="preserve"> Зависимость химической свободной энергии от температуры исходит из закона Вант-Гоффа </w:t>
      </w:r>
    </w:p>
    <w:p w:rsidR="00F25D80" w:rsidRPr="00553AC6" w:rsidRDefault="00F25D80" w:rsidP="00DC6B6C">
      <w:pPr>
        <w:spacing w:after="0" w:line="360" w:lineRule="auto"/>
        <w:rPr>
          <w:rFonts w:ascii="Arial" w:hAnsi="Arial" w:cs="Arial"/>
          <w:i/>
          <w:sz w:val="24"/>
          <w:szCs w:val="24"/>
        </w:rPr>
      </w:pPr>
      <w:r w:rsidRPr="00553AC6">
        <w:rPr>
          <w:rFonts w:ascii="Arial" w:hAnsi="Arial" w:cs="Arial"/>
          <w:i/>
          <w:sz w:val="24"/>
          <w:szCs w:val="24"/>
        </w:rPr>
        <w:t>Если температура системы, находящейся в равновесии, изменяется, то при повышении температуры равновесие смещается в сторону процесса, идущего с поглощением тепла, а при понижении температуры – в обратную сторону.</w:t>
      </w:r>
    </w:p>
    <w:p w:rsidR="00FA67FF" w:rsidRPr="00553AC6" w:rsidRDefault="00F25D80" w:rsidP="00FA67FF">
      <w:pPr>
        <w:pStyle w:val="a3"/>
        <w:spacing w:line="360" w:lineRule="auto"/>
        <w:rPr>
          <w:rFonts w:ascii="Arial" w:hAnsi="Arial" w:cs="Arial"/>
          <w:szCs w:val="24"/>
        </w:rPr>
      </w:pPr>
      <w:r w:rsidRPr="00553AC6">
        <w:rPr>
          <w:rFonts w:ascii="Arial" w:hAnsi="Arial" w:cs="Arial"/>
          <w:szCs w:val="24"/>
        </w:rPr>
        <w:t>Общий закон, определяющий влияние различных факторов известен под названием</w:t>
      </w:r>
      <w:r w:rsidR="000F2429" w:rsidRPr="00553AC6">
        <w:rPr>
          <w:rFonts w:ascii="Arial" w:hAnsi="Arial" w:cs="Arial"/>
          <w:szCs w:val="24"/>
        </w:rPr>
        <w:t xml:space="preserve"> </w:t>
      </w:r>
      <w:r w:rsidRPr="00553AC6">
        <w:rPr>
          <w:rFonts w:ascii="Arial" w:hAnsi="Arial" w:cs="Arial"/>
          <w:szCs w:val="24"/>
        </w:rPr>
        <w:t xml:space="preserve"> принцип</w:t>
      </w:r>
      <w:r w:rsidR="00AC3647" w:rsidRPr="00553AC6">
        <w:rPr>
          <w:rFonts w:ascii="Arial" w:hAnsi="Arial" w:cs="Arial"/>
          <w:szCs w:val="24"/>
        </w:rPr>
        <w:t xml:space="preserve"> Ле Шателье (</w:t>
      </w:r>
      <w:r w:rsidR="00AC3647" w:rsidRPr="00553AC6">
        <w:rPr>
          <w:rFonts w:ascii="Arial" w:hAnsi="Arial" w:cs="Arial"/>
          <w:i/>
          <w:szCs w:val="24"/>
        </w:rPr>
        <w:t xml:space="preserve">Если на систему, находящуюся в устойчивом равновесии, воздействовать извне, изменяя какое-нибудь из условий, то равновесие смещается в том направлении, в котором эффект воздействия уменьшается) </w:t>
      </w:r>
      <w:r w:rsidR="00AC3647" w:rsidRPr="00553AC6">
        <w:rPr>
          <w:rFonts w:ascii="Arial" w:hAnsi="Arial" w:cs="Arial"/>
          <w:szCs w:val="24"/>
        </w:rPr>
        <w:t>при повышении температуры будут идти химические превращения с поглощением тепла. Энергия будет накапливаться в химических соединениях. Повышение давления также будет приводить к накоплению энергии в химических соединениях, которая при снижении давления приводит к химическим реакциям</w:t>
      </w:r>
      <w:r w:rsidR="00BA5B86" w:rsidRPr="00553AC6">
        <w:rPr>
          <w:rFonts w:ascii="Arial" w:hAnsi="Arial" w:cs="Arial"/>
          <w:szCs w:val="24"/>
        </w:rPr>
        <w:t>,</w:t>
      </w:r>
      <w:r w:rsidR="00AC3647" w:rsidRPr="00553AC6">
        <w:rPr>
          <w:rFonts w:ascii="Arial" w:hAnsi="Arial" w:cs="Arial"/>
          <w:szCs w:val="24"/>
        </w:rPr>
        <w:t xml:space="preserve"> </w:t>
      </w:r>
      <w:r w:rsidR="00BA5B86" w:rsidRPr="00553AC6">
        <w:rPr>
          <w:rFonts w:ascii="Arial" w:hAnsi="Arial" w:cs="Arial"/>
          <w:szCs w:val="24"/>
        </w:rPr>
        <w:t>совершающим работу расширения. Движущими силами таких реакций в соответствии с законами химической термодинамики считают величину свободной энергии (изобарный потенциал)</w:t>
      </w:r>
      <w:r w:rsidR="00857A9C" w:rsidRPr="00553AC6">
        <w:rPr>
          <w:rFonts w:ascii="Arial" w:hAnsi="Arial" w:cs="Arial"/>
          <w:szCs w:val="24"/>
        </w:rPr>
        <w:t xml:space="preserve"> </w:t>
      </w:r>
      <w:r w:rsidR="00727D9E" w:rsidRPr="00553AC6">
        <w:rPr>
          <w:rFonts w:ascii="Arial" w:hAnsi="Arial" w:cs="Arial"/>
          <w:szCs w:val="24"/>
          <w:lang w:val="en-US"/>
        </w:rPr>
        <w:t>ΔG</w:t>
      </w:r>
      <w:r w:rsidR="00727D9E" w:rsidRPr="00553AC6">
        <w:rPr>
          <w:rFonts w:ascii="Arial" w:hAnsi="Arial" w:cs="Arial"/>
          <w:szCs w:val="24"/>
          <w:vertAlign w:val="superscript"/>
          <w:lang w:val="en-US"/>
        </w:rPr>
        <w:t>o</w:t>
      </w:r>
      <w:r w:rsidR="00727D9E" w:rsidRPr="00553AC6">
        <w:rPr>
          <w:rFonts w:ascii="Arial" w:hAnsi="Arial" w:cs="Arial"/>
          <w:szCs w:val="24"/>
          <w:vertAlign w:val="subscript"/>
        </w:rPr>
        <w:t>298</w:t>
      </w:r>
      <w:r w:rsidR="00727D9E" w:rsidRPr="00553AC6">
        <w:rPr>
          <w:rFonts w:ascii="Arial" w:hAnsi="Arial" w:cs="Arial"/>
          <w:i/>
          <w:szCs w:val="24"/>
        </w:rPr>
        <w:t>ккал/моль</w:t>
      </w:r>
      <w:r w:rsidR="00727D9E" w:rsidRPr="00553AC6">
        <w:rPr>
          <w:rFonts w:ascii="Arial" w:hAnsi="Arial" w:cs="Arial"/>
          <w:szCs w:val="24"/>
        </w:rPr>
        <w:t xml:space="preserve">. </w:t>
      </w:r>
      <w:r w:rsidR="00857A9C" w:rsidRPr="00553AC6">
        <w:rPr>
          <w:rFonts w:ascii="Arial" w:hAnsi="Arial" w:cs="Arial"/>
          <w:szCs w:val="24"/>
        </w:rPr>
        <w:t>[</w:t>
      </w:r>
      <w:r w:rsidR="001D35C4">
        <w:rPr>
          <w:rFonts w:ascii="Arial" w:hAnsi="Arial" w:cs="Arial"/>
          <w:szCs w:val="24"/>
        </w:rPr>
        <w:t>11</w:t>
      </w:r>
      <w:r w:rsidR="00857A9C" w:rsidRPr="00553AC6">
        <w:rPr>
          <w:rFonts w:ascii="Arial" w:hAnsi="Arial" w:cs="Arial"/>
          <w:szCs w:val="24"/>
        </w:rPr>
        <w:t>]</w:t>
      </w:r>
      <w:r w:rsidR="00BA5B86" w:rsidRPr="00553AC6">
        <w:rPr>
          <w:rFonts w:ascii="Arial" w:hAnsi="Arial" w:cs="Arial"/>
          <w:szCs w:val="24"/>
        </w:rPr>
        <w:t>. При повышении давления и температуры равновесные реакции идут в направлении образования химических соединений с более высоким изобарным потенциалом. Из этого следует, что с повышением глубины в г</w:t>
      </w:r>
      <w:r w:rsidR="00972912">
        <w:rPr>
          <w:rFonts w:ascii="Arial" w:hAnsi="Arial" w:cs="Arial"/>
          <w:szCs w:val="24"/>
        </w:rPr>
        <w:t>еосферах Земли, а следовательно</w:t>
      </w:r>
      <w:r w:rsidR="00BA5B86" w:rsidRPr="00553AC6">
        <w:rPr>
          <w:rFonts w:ascii="Arial" w:hAnsi="Arial" w:cs="Arial"/>
          <w:szCs w:val="24"/>
        </w:rPr>
        <w:t xml:space="preserve"> повышением температуры и давления, </w:t>
      </w:r>
      <w:r w:rsidR="00C75C60" w:rsidRPr="00553AC6">
        <w:rPr>
          <w:rFonts w:ascii="Arial" w:hAnsi="Arial" w:cs="Arial"/>
          <w:szCs w:val="24"/>
        </w:rPr>
        <w:t>состав пород меняется в сторону</w:t>
      </w:r>
      <w:r w:rsidR="00BA5B86" w:rsidRPr="00553AC6">
        <w:rPr>
          <w:rFonts w:ascii="Arial" w:hAnsi="Arial" w:cs="Arial"/>
          <w:szCs w:val="24"/>
        </w:rPr>
        <w:t xml:space="preserve"> химических соединений </w:t>
      </w:r>
      <w:r w:rsidR="00C75C60" w:rsidRPr="00553AC6">
        <w:rPr>
          <w:rFonts w:ascii="Arial" w:hAnsi="Arial" w:cs="Arial"/>
          <w:szCs w:val="24"/>
        </w:rPr>
        <w:t>с всё большими значениями изобарного потенциала.</w:t>
      </w:r>
      <w:r w:rsidR="00FA67FF" w:rsidRPr="00FA67FF">
        <w:rPr>
          <w:rFonts w:ascii="Arial" w:hAnsi="Arial" w:cs="Arial"/>
          <w:szCs w:val="24"/>
        </w:rPr>
        <w:t xml:space="preserve"> </w:t>
      </w:r>
      <w:r w:rsidR="00FA67FF" w:rsidRPr="00553AC6">
        <w:rPr>
          <w:rFonts w:ascii="Arial" w:hAnsi="Arial" w:cs="Arial"/>
          <w:szCs w:val="24"/>
        </w:rPr>
        <w:t>Предполагаемый вид химических соединений с увеличением гл</w:t>
      </w:r>
      <w:r w:rsidR="00FA67FF">
        <w:rPr>
          <w:rFonts w:ascii="Arial" w:hAnsi="Arial" w:cs="Arial"/>
          <w:szCs w:val="24"/>
        </w:rPr>
        <w:t xml:space="preserve">убины залегания можно оценить </w:t>
      </w:r>
      <w:r w:rsidR="00FA67FF" w:rsidRPr="00553AC6">
        <w:rPr>
          <w:rFonts w:ascii="Arial" w:hAnsi="Arial" w:cs="Arial"/>
          <w:szCs w:val="24"/>
        </w:rPr>
        <w:t xml:space="preserve"> по их изобарным потенциалам, </w:t>
      </w:r>
      <w:r w:rsidR="00FA67FF">
        <w:rPr>
          <w:rFonts w:ascii="Arial" w:hAnsi="Arial" w:cs="Arial"/>
          <w:szCs w:val="24"/>
        </w:rPr>
        <w:t xml:space="preserve">подобрав соединение из ожидаемых в этой зоне элементов, </w:t>
      </w:r>
      <w:r w:rsidR="00FA67FF" w:rsidRPr="00553AC6">
        <w:rPr>
          <w:rFonts w:ascii="Arial" w:hAnsi="Arial" w:cs="Arial"/>
          <w:szCs w:val="24"/>
        </w:rPr>
        <w:t xml:space="preserve">например, по справочнику [3]. С увеличением глубины залегания возрастает вероятность химических соединений с более высоким изобарным потенциалом. На границе ядро-мантия, за счёт поглощённой тепловой энергии ядра Земли, элементы находятся в состоянии энергетически </w:t>
      </w:r>
      <w:r w:rsidR="00FA67FF" w:rsidRPr="00553AC6">
        <w:rPr>
          <w:rFonts w:ascii="Arial" w:hAnsi="Arial" w:cs="Arial"/>
          <w:szCs w:val="24"/>
        </w:rPr>
        <w:lastRenderedPageBreak/>
        <w:t>насыщенных соединений и далее  при уменьшении глубины, а следовательно</w:t>
      </w:r>
      <w:r w:rsidR="00FA67FF">
        <w:rPr>
          <w:rFonts w:ascii="Arial" w:hAnsi="Arial" w:cs="Arial"/>
          <w:szCs w:val="24"/>
        </w:rPr>
        <w:t>,</w:t>
      </w:r>
      <w:r w:rsidR="00FA67FF" w:rsidRPr="00553AC6">
        <w:rPr>
          <w:rFonts w:ascii="Arial" w:hAnsi="Arial" w:cs="Arial"/>
          <w:szCs w:val="24"/>
        </w:rPr>
        <w:t xml:space="preserve"> снижении температуры и давления, химическая энергия веществ </w:t>
      </w:r>
      <w:r w:rsidR="00FA67FF">
        <w:rPr>
          <w:rFonts w:ascii="Arial" w:hAnsi="Arial" w:cs="Arial"/>
          <w:szCs w:val="24"/>
        </w:rPr>
        <w:t>снижается [13, 14, 15</w:t>
      </w:r>
      <w:r w:rsidR="00FA67FF" w:rsidRPr="00553AC6">
        <w:rPr>
          <w:rFonts w:ascii="Arial" w:hAnsi="Arial" w:cs="Arial"/>
          <w:szCs w:val="24"/>
        </w:rPr>
        <w:t>]</w:t>
      </w:r>
      <w:r w:rsidR="00FA67FF">
        <w:rPr>
          <w:rFonts w:ascii="Arial" w:hAnsi="Arial" w:cs="Arial"/>
          <w:szCs w:val="24"/>
        </w:rPr>
        <w:t xml:space="preserve">. Закономерность степени увеличения изобарных потенциалов с увеличением глубины требует дополнительных исследовании. Возможно, например, что уже на глубине в 1000 км. породы находятся в  виде известных химических соединений с максимальными значениями изобарных потенциалов. Существует большая вероятность стабильного существования на больших глубинах неизвестных науке химических соединений с очень высокими изобарными потенциалами, которые не могут находиться в нормальных условиях.  </w:t>
      </w:r>
    </w:p>
    <w:p w:rsidR="00FA67FF" w:rsidRPr="00553AC6" w:rsidRDefault="00FA67FF" w:rsidP="00FA67FF">
      <w:pPr>
        <w:pStyle w:val="a3"/>
        <w:spacing w:line="360" w:lineRule="auto"/>
        <w:rPr>
          <w:rFonts w:ascii="Arial" w:hAnsi="Arial" w:cs="Arial"/>
          <w:szCs w:val="24"/>
        </w:rPr>
      </w:pPr>
      <w:r w:rsidRPr="00553AC6">
        <w:rPr>
          <w:rFonts w:ascii="Arial" w:hAnsi="Arial" w:cs="Arial"/>
          <w:szCs w:val="24"/>
        </w:rPr>
        <w:t>Другим фактором</w:t>
      </w:r>
      <w:r>
        <w:rPr>
          <w:rFonts w:ascii="Arial" w:hAnsi="Arial" w:cs="Arial"/>
          <w:szCs w:val="24"/>
        </w:rPr>
        <w:t>,</w:t>
      </w:r>
      <w:r w:rsidRPr="00553AC6">
        <w:rPr>
          <w:rFonts w:ascii="Arial" w:hAnsi="Arial" w:cs="Arial"/>
          <w:szCs w:val="24"/>
        </w:rPr>
        <w:t xml:space="preserve"> влияющим на вид химического соединения в мантии Земли</w:t>
      </w:r>
      <w:r>
        <w:rPr>
          <w:rFonts w:ascii="Arial" w:hAnsi="Arial" w:cs="Arial"/>
          <w:szCs w:val="24"/>
        </w:rPr>
        <w:t>,</w:t>
      </w:r>
      <w:r w:rsidRPr="00553AC6">
        <w:rPr>
          <w:rFonts w:ascii="Arial" w:hAnsi="Arial" w:cs="Arial"/>
          <w:szCs w:val="24"/>
        </w:rPr>
        <w:t xml:space="preserve"> исходящим из принципа Ле Шателье</w:t>
      </w:r>
      <w:r>
        <w:rPr>
          <w:rFonts w:ascii="Arial" w:hAnsi="Arial" w:cs="Arial"/>
          <w:szCs w:val="24"/>
        </w:rPr>
        <w:t>,</w:t>
      </w:r>
      <w:r w:rsidRPr="00553AC6">
        <w:rPr>
          <w:rFonts w:ascii="Arial" w:hAnsi="Arial" w:cs="Arial"/>
          <w:szCs w:val="24"/>
        </w:rPr>
        <w:t xml:space="preserve"> </w:t>
      </w:r>
      <w:r>
        <w:rPr>
          <w:rFonts w:ascii="Arial" w:hAnsi="Arial" w:cs="Arial"/>
          <w:szCs w:val="24"/>
        </w:rPr>
        <w:t>является увеличение</w:t>
      </w:r>
      <w:r w:rsidRPr="00553AC6">
        <w:rPr>
          <w:rFonts w:ascii="Arial" w:hAnsi="Arial" w:cs="Arial"/>
          <w:szCs w:val="24"/>
        </w:rPr>
        <w:t>,</w:t>
      </w:r>
      <w:r>
        <w:rPr>
          <w:rFonts w:ascii="Arial" w:hAnsi="Arial" w:cs="Arial"/>
          <w:szCs w:val="24"/>
        </w:rPr>
        <w:t xml:space="preserve"> под действием роста</w:t>
      </w:r>
      <w:r w:rsidRPr="00553AC6">
        <w:rPr>
          <w:rFonts w:ascii="Arial" w:hAnsi="Arial" w:cs="Arial"/>
          <w:szCs w:val="24"/>
        </w:rPr>
        <w:t xml:space="preserve"> давления,</w:t>
      </w:r>
      <w:r>
        <w:rPr>
          <w:rFonts w:ascii="Arial" w:hAnsi="Arial" w:cs="Arial"/>
          <w:szCs w:val="24"/>
        </w:rPr>
        <w:t xml:space="preserve"> скоростей реакций</w:t>
      </w:r>
      <w:r w:rsidRPr="00553AC6">
        <w:rPr>
          <w:rFonts w:ascii="Arial" w:hAnsi="Arial" w:cs="Arial"/>
          <w:szCs w:val="24"/>
        </w:rPr>
        <w:t xml:space="preserve"> при которых число молекул уменьшается. Это связано с тем, что при уменьшении числа молекул происходит их укрупнение, и соответственно увеличение плотности вещества.  </w:t>
      </w:r>
    </w:p>
    <w:p w:rsidR="00FA67FF" w:rsidRPr="00553AC6" w:rsidRDefault="00FA67FF" w:rsidP="00FA67FF">
      <w:pPr>
        <w:pStyle w:val="a3"/>
        <w:spacing w:line="360" w:lineRule="auto"/>
        <w:rPr>
          <w:rFonts w:ascii="Arial" w:hAnsi="Arial" w:cs="Arial"/>
          <w:szCs w:val="24"/>
        </w:rPr>
      </w:pPr>
      <w:r w:rsidRPr="00553AC6">
        <w:rPr>
          <w:rFonts w:ascii="Arial" w:hAnsi="Arial" w:cs="Arial"/>
          <w:szCs w:val="24"/>
        </w:rPr>
        <w:t xml:space="preserve">Большое значение для вида соединения на определяемой глубине имеет вид элементов образующих это соединение. Учитывая процессы сепарации в мантии, вид элемента на определённой глубине будет, как правило,  определяться его плотностью, которая оценивается плотностью его атомов. Плотность атомов элементов, в порядке возрастания плотностей, показаны в таблице 1 </w:t>
      </w:r>
    </w:p>
    <w:p w:rsidR="00FA67FF" w:rsidRPr="00553AC6" w:rsidRDefault="00FA67FF" w:rsidP="00FA67FF">
      <w:pPr>
        <w:pStyle w:val="a3"/>
        <w:spacing w:line="360" w:lineRule="auto"/>
        <w:rPr>
          <w:rFonts w:ascii="Arial" w:hAnsi="Arial" w:cs="Arial"/>
          <w:szCs w:val="24"/>
        </w:rPr>
      </w:pPr>
      <w:r w:rsidRPr="00553AC6">
        <w:rPr>
          <w:rFonts w:ascii="Arial" w:hAnsi="Arial" w:cs="Arial"/>
          <w:szCs w:val="24"/>
        </w:rPr>
        <w:t>таблица 1.</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695"/>
        <w:gridCol w:w="1090"/>
        <w:gridCol w:w="1144"/>
        <w:gridCol w:w="342"/>
        <w:gridCol w:w="744"/>
        <w:gridCol w:w="1090"/>
        <w:gridCol w:w="1144"/>
        <w:gridCol w:w="344"/>
        <w:gridCol w:w="744"/>
        <w:gridCol w:w="1090"/>
        <w:gridCol w:w="1144"/>
      </w:tblGrid>
      <w:tr w:rsidR="00FA67FF" w:rsidRPr="00553AC6" w:rsidTr="008263BC">
        <w:tc>
          <w:tcPr>
            <w:tcW w:w="394" w:type="pct"/>
            <w:shd w:val="clear" w:color="auto" w:fill="auto"/>
          </w:tcPr>
          <w:p w:rsidR="00FA67FF" w:rsidRPr="00553AC6" w:rsidRDefault="00FA67FF" w:rsidP="008263BC">
            <w:pPr>
              <w:spacing w:after="0" w:line="360" w:lineRule="auto"/>
              <w:jc w:val="center"/>
              <w:rPr>
                <w:rFonts w:ascii="Arial" w:hAnsi="Arial" w:cs="Arial"/>
                <w:sz w:val="24"/>
                <w:szCs w:val="24"/>
              </w:rPr>
            </w:pPr>
            <w:r w:rsidRPr="00553AC6">
              <w:rPr>
                <w:rFonts w:ascii="Arial" w:hAnsi="Arial" w:cs="Arial"/>
                <w:sz w:val="24"/>
                <w:szCs w:val="24"/>
              </w:rPr>
              <w:t>№</w:t>
            </w:r>
          </w:p>
        </w:tc>
        <w:tc>
          <w:tcPr>
            <w:tcW w:w="523" w:type="pct"/>
            <w:shd w:val="clear" w:color="auto" w:fill="auto"/>
          </w:tcPr>
          <w:p w:rsidR="00FA67FF" w:rsidRPr="00553AC6" w:rsidRDefault="00FA67FF" w:rsidP="008263BC">
            <w:pPr>
              <w:spacing w:after="0" w:line="360" w:lineRule="auto"/>
              <w:jc w:val="center"/>
              <w:rPr>
                <w:rFonts w:ascii="Arial" w:hAnsi="Arial" w:cs="Arial"/>
                <w:sz w:val="24"/>
                <w:szCs w:val="24"/>
              </w:rPr>
            </w:pPr>
            <w:r w:rsidRPr="00553AC6">
              <w:rPr>
                <w:rFonts w:ascii="Arial" w:hAnsi="Arial" w:cs="Arial"/>
                <w:sz w:val="24"/>
                <w:szCs w:val="24"/>
              </w:rPr>
              <w:t>Символ</w:t>
            </w:r>
          </w:p>
        </w:tc>
        <w:tc>
          <w:tcPr>
            <w:tcW w:w="628" w:type="pct"/>
            <w:shd w:val="clear" w:color="auto" w:fill="auto"/>
          </w:tcPr>
          <w:p w:rsidR="00FA67FF" w:rsidRPr="00553AC6" w:rsidRDefault="00FA67FF" w:rsidP="008263BC">
            <w:pPr>
              <w:spacing w:after="0" w:line="360" w:lineRule="auto"/>
              <w:jc w:val="center"/>
              <w:rPr>
                <w:rFonts w:ascii="Arial" w:hAnsi="Arial" w:cs="Arial"/>
                <w:sz w:val="24"/>
                <w:szCs w:val="24"/>
              </w:rPr>
            </w:pPr>
            <w:r w:rsidRPr="00553AC6">
              <w:rPr>
                <w:rFonts w:ascii="Arial" w:hAnsi="Arial" w:cs="Arial"/>
                <w:sz w:val="24"/>
                <w:szCs w:val="24"/>
              </w:rPr>
              <w:t>Плотн</w:t>
            </w:r>
          </w:p>
          <w:p w:rsidR="00FA67FF" w:rsidRPr="00553AC6" w:rsidRDefault="00FA67FF" w:rsidP="008263BC">
            <w:pPr>
              <w:spacing w:after="0" w:line="360" w:lineRule="auto"/>
              <w:jc w:val="center"/>
              <w:rPr>
                <w:rFonts w:ascii="Arial" w:hAnsi="Arial" w:cs="Arial"/>
                <w:sz w:val="24"/>
                <w:szCs w:val="24"/>
                <w:vertAlign w:val="superscript"/>
              </w:rPr>
            </w:pPr>
            <w:r w:rsidRPr="00553AC6">
              <w:rPr>
                <w:rFonts w:ascii="Arial" w:hAnsi="Arial" w:cs="Arial"/>
                <w:sz w:val="24"/>
                <w:szCs w:val="24"/>
              </w:rPr>
              <w:t>г/см</w:t>
            </w:r>
            <w:r w:rsidRPr="00553AC6">
              <w:rPr>
                <w:rFonts w:ascii="Arial" w:hAnsi="Arial" w:cs="Arial"/>
                <w:sz w:val="24"/>
                <w:szCs w:val="24"/>
                <w:vertAlign w:val="superscript"/>
              </w:rPr>
              <w:t>3</w:t>
            </w:r>
          </w:p>
        </w:tc>
        <w:tc>
          <w:tcPr>
            <w:tcW w:w="209" w:type="pct"/>
            <w:vMerge w:val="restart"/>
            <w:tcBorders>
              <w:top w:val="single" w:sz="4" w:space="0" w:color="auto"/>
              <w:left w:val="single" w:sz="4" w:space="0" w:color="auto"/>
              <w:bottom w:val="nil"/>
              <w:right w:val="single" w:sz="4" w:space="0" w:color="auto"/>
            </w:tcBorders>
          </w:tcPr>
          <w:p w:rsidR="00FA67FF" w:rsidRPr="00553AC6" w:rsidRDefault="00FA67FF" w:rsidP="008263BC">
            <w:pPr>
              <w:spacing w:after="0" w:line="360" w:lineRule="auto"/>
              <w:jc w:val="center"/>
              <w:rPr>
                <w:rFonts w:ascii="Arial" w:hAnsi="Arial" w:cs="Arial"/>
                <w:sz w:val="24"/>
                <w:szCs w:val="24"/>
              </w:rPr>
            </w:pPr>
          </w:p>
        </w:tc>
        <w:tc>
          <w:tcPr>
            <w:tcW w:w="419" w:type="pct"/>
            <w:tcBorders>
              <w:left w:val="single" w:sz="4" w:space="0" w:color="auto"/>
            </w:tcBorders>
          </w:tcPr>
          <w:p w:rsidR="00FA67FF" w:rsidRPr="00553AC6" w:rsidRDefault="00FA67FF" w:rsidP="008263BC">
            <w:pPr>
              <w:spacing w:after="0" w:line="360" w:lineRule="auto"/>
              <w:jc w:val="center"/>
              <w:rPr>
                <w:rFonts w:ascii="Arial" w:hAnsi="Arial" w:cs="Arial"/>
                <w:sz w:val="24"/>
                <w:szCs w:val="24"/>
              </w:rPr>
            </w:pPr>
            <w:r w:rsidRPr="00553AC6">
              <w:rPr>
                <w:rFonts w:ascii="Arial" w:hAnsi="Arial" w:cs="Arial"/>
                <w:sz w:val="24"/>
                <w:szCs w:val="24"/>
              </w:rPr>
              <w:t>№</w:t>
            </w:r>
          </w:p>
        </w:tc>
        <w:tc>
          <w:tcPr>
            <w:tcW w:w="523" w:type="pct"/>
          </w:tcPr>
          <w:p w:rsidR="00FA67FF" w:rsidRPr="00553AC6" w:rsidRDefault="00FA67FF" w:rsidP="008263BC">
            <w:pPr>
              <w:spacing w:after="0" w:line="360" w:lineRule="auto"/>
              <w:jc w:val="center"/>
              <w:rPr>
                <w:rFonts w:ascii="Arial" w:hAnsi="Arial" w:cs="Arial"/>
                <w:sz w:val="24"/>
                <w:szCs w:val="24"/>
              </w:rPr>
            </w:pPr>
            <w:r w:rsidRPr="00553AC6">
              <w:rPr>
                <w:rFonts w:ascii="Arial" w:hAnsi="Arial" w:cs="Arial"/>
                <w:sz w:val="24"/>
                <w:szCs w:val="24"/>
              </w:rPr>
              <w:t>Символ</w:t>
            </w:r>
          </w:p>
        </w:tc>
        <w:tc>
          <w:tcPr>
            <w:tcW w:w="628" w:type="pct"/>
          </w:tcPr>
          <w:p w:rsidR="00FA67FF" w:rsidRPr="00553AC6" w:rsidRDefault="00FA67FF" w:rsidP="008263BC">
            <w:pPr>
              <w:spacing w:after="0" w:line="360" w:lineRule="auto"/>
              <w:jc w:val="center"/>
              <w:rPr>
                <w:rFonts w:ascii="Arial" w:hAnsi="Arial" w:cs="Arial"/>
                <w:sz w:val="24"/>
                <w:szCs w:val="24"/>
              </w:rPr>
            </w:pPr>
            <w:r w:rsidRPr="00553AC6">
              <w:rPr>
                <w:rFonts w:ascii="Arial" w:hAnsi="Arial" w:cs="Arial"/>
                <w:sz w:val="24"/>
                <w:szCs w:val="24"/>
              </w:rPr>
              <w:t>Плотн</w:t>
            </w:r>
          </w:p>
          <w:p w:rsidR="00FA67FF" w:rsidRPr="00553AC6" w:rsidRDefault="00FA67FF" w:rsidP="008263BC">
            <w:pPr>
              <w:spacing w:after="0" w:line="360" w:lineRule="auto"/>
              <w:jc w:val="center"/>
              <w:rPr>
                <w:rFonts w:ascii="Arial" w:hAnsi="Arial" w:cs="Arial"/>
                <w:sz w:val="24"/>
                <w:szCs w:val="24"/>
              </w:rPr>
            </w:pPr>
            <w:r w:rsidRPr="00553AC6">
              <w:rPr>
                <w:rFonts w:ascii="Arial" w:hAnsi="Arial" w:cs="Arial"/>
                <w:sz w:val="24"/>
                <w:szCs w:val="24"/>
              </w:rPr>
              <w:t>г/см</w:t>
            </w:r>
            <w:r w:rsidRPr="00553AC6">
              <w:rPr>
                <w:rFonts w:ascii="Arial" w:hAnsi="Arial" w:cs="Arial"/>
                <w:sz w:val="24"/>
                <w:szCs w:val="24"/>
                <w:vertAlign w:val="superscript"/>
              </w:rPr>
              <w:t>3</w:t>
            </w:r>
          </w:p>
        </w:tc>
        <w:tc>
          <w:tcPr>
            <w:tcW w:w="210" w:type="pct"/>
            <w:vMerge w:val="restart"/>
          </w:tcPr>
          <w:p w:rsidR="00FA67FF" w:rsidRPr="00553AC6" w:rsidRDefault="00FA67FF" w:rsidP="008263BC">
            <w:pPr>
              <w:spacing w:after="0" w:line="360" w:lineRule="auto"/>
              <w:jc w:val="center"/>
              <w:rPr>
                <w:rFonts w:ascii="Arial" w:hAnsi="Arial" w:cs="Arial"/>
                <w:sz w:val="24"/>
                <w:szCs w:val="24"/>
              </w:rPr>
            </w:pPr>
          </w:p>
        </w:tc>
        <w:tc>
          <w:tcPr>
            <w:tcW w:w="419" w:type="pct"/>
          </w:tcPr>
          <w:p w:rsidR="00FA67FF" w:rsidRPr="00553AC6" w:rsidRDefault="00FA67FF" w:rsidP="008263BC">
            <w:pPr>
              <w:spacing w:after="0" w:line="360" w:lineRule="auto"/>
              <w:jc w:val="center"/>
              <w:rPr>
                <w:rFonts w:ascii="Arial" w:hAnsi="Arial" w:cs="Arial"/>
                <w:sz w:val="24"/>
                <w:szCs w:val="24"/>
              </w:rPr>
            </w:pPr>
            <w:r w:rsidRPr="00553AC6">
              <w:rPr>
                <w:rFonts w:ascii="Arial" w:hAnsi="Arial" w:cs="Arial"/>
                <w:sz w:val="24"/>
                <w:szCs w:val="24"/>
              </w:rPr>
              <w:t>№</w:t>
            </w:r>
          </w:p>
        </w:tc>
        <w:tc>
          <w:tcPr>
            <w:tcW w:w="419" w:type="pct"/>
          </w:tcPr>
          <w:p w:rsidR="00FA67FF" w:rsidRPr="00553AC6" w:rsidRDefault="00FA67FF" w:rsidP="008263BC">
            <w:pPr>
              <w:spacing w:after="0" w:line="360" w:lineRule="auto"/>
              <w:jc w:val="center"/>
              <w:rPr>
                <w:rFonts w:ascii="Arial" w:hAnsi="Arial" w:cs="Arial"/>
                <w:sz w:val="24"/>
                <w:szCs w:val="24"/>
              </w:rPr>
            </w:pPr>
            <w:r w:rsidRPr="00553AC6">
              <w:rPr>
                <w:rFonts w:ascii="Arial" w:hAnsi="Arial" w:cs="Arial"/>
                <w:sz w:val="24"/>
                <w:szCs w:val="24"/>
              </w:rPr>
              <w:t>Символ</w:t>
            </w:r>
          </w:p>
        </w:tc>
        <w:tc>
          <w:tcPr>
            <w:tcW w:w="628" w:type="pct"/>
          </w:tcPr>
          <w:p w:rsidR="00FA67FF" w:rsidRPr="00553AC6" w:rsidRDefault="00FA67FF" w:rsidP="008263BC">
            <w:pPr>
              <w:spacing w:after="0" w:line="360" w:lineRule="auto"/>
              <w:jc w:val="center"/>
              <w:rPr>
                <w:rFonts w:ascii="Arial" w:hAnsi="Arial" w:cs="Arial"/>
                <w:sz w:val="24"/>
                <w:szCs w:val="24"/>
              </w:rPr>
            </w:pPr>
            <w:r w:rsidRPr="00553AC6">
              <w:rPr>
                <w:rFonts w:ascii="Arial" w:hAnsi="Arial" w:cs="Arial"/>
                <w:sz w:val="24"/>
                <w:szCs w:val="24"/>
              </w:rPr>
              <w:t>Плотн</w:t>
            </w:r>
          </w:p>
          <w:p w:rsidR="00FA67FF" w:rsidRPr="00553AC6" w:rsidRDefault="00FA67FF" w:rsidP="008263BC">
            <w:pPr>
              <w:spacing w:after="0" w:line="360" w:lineRule="auto"/>
              <w:jc w:val="center"/>
              <w:rPr>
                <w:rFonts w:ascii="Arial" w:hAnsi="Arial" w:cs="Arial"/>
                <w:sz w:val="24"/>
                <w:szCs w:val="24"/>
              </w:rPr>
            </w:pPr>
            <w:r w:rsidRPr="00553AC6">
              <w:rPr>
                <w:rFonts w:ascii="Arial" w:hAnsi="Arial" w:cs="Arial"/>
                <w:sz w:val="24"/>
                <w:szCs w:val="24"/>
              </w:rPr>
              <w:t>г/см</w:t>
            </w:r>
            <w:r w:rsidRPr="00553AC6">
              <w:rPr>
                <w:rFonts w:ascii="Arial" w:hAnsi="Arial" w:cs="Arial"/>
                <w:sz w:val="24"/>
                <w:szCs w:val="24"/>
                <w:vertAlign w:val="superscript"/>
              </w:rPr>
              <w:t>3</w:t>
            </w:r>
          </w:p>
        </w:tc>
      </w:tr>
      <w:tr w:rsidR="00FA67FF" w:rsidRPr="00553AC6" w:rsidTr="008263BC">
        <w:tc>
          <w:tcPr>
            <w:tcW w:w="394" w:type="pct"/>
            <w:shd w:val="clear" w:color="auto" w:fill="auto"/>
            <w:vAlign w:val="bottom"/>
          </w:tcPr>
          <w:p w:rsidR="00FA67FF" w:rsidRPr="00553AC6" w:rsidRDefault="00FA67FF" w:rsidP="008263BC">
            <w:pPr>
              <w:spacing w:after="0" w:line="360" w:lineRule="auto"/>
              <w:jc w:val="center"/>
              <w:rPr>
                <w:rFonts w:ascii="Arial" w:eastAsia="Times New Roman" w:hAnsi="Arial" w:cs="Arial"/>
                <w:sz w:val="24"/>
                <w:szCs w:val="24"/>
              </w:rPr>
            </w:pPr>
            <w:r w:rsidRPr="00553AC6">
              <w:rPr>
                <w:rFonts w:ascii="Arial" w:eastAsia="Times New Roman" w:hAnsi="Arial" w:cs="Arial"/>
                <w:sz w:val="24"/>
                <w:szCs w:val="24"/>
              </w:rPr>
              <w:t>3</w:t>
            </w:r>
          </w:p>
        </w:tc>
        <w:tc>
          <w:tcPr>
            <w:tcW w:w="523" w:type="pct"/>
            <w:shd w:val="clear" w:color="auto" w:fill="auto"/>
            <w:vAlign w:val="bottom"/>
          </w:tcPr>
          <w:p w:rsidR="00FA67FF" w:rsidRPr="00553AC6" w:rsidRDefault="00FA67FF" w:rsidP="008263BC">
            <w:pPr>
              <w:spacing w:after="0" w:line="360" w:lineRule="auto"/>
              <w:jc w:val="center"/>
              <w:rPr>
                <w:rFonts w:ascii="Arial" w:eastAsia="Times New Roman" w:hAnsi="Arial" w:cs="Arial"/>
                <w:sz w:val="24"/>
                <w:szCs w:val="24"/>
              </w:rPr>
            </w:pPr>
            <w:r w:rsidRPr="00553AC6">
              <w:rPr>
                <w:rFonts w:ascii="Arial" w:eastAsia="Times New Roman" w:hAnsi="Arial" w:cs="Arial"/>
                <w:sz w:val="24"/>
                <w:szCs w:val="24"/>
              </w:rPr>
              <w:t>Li</w:t>
            </w:r>
          </w:p>
        </w:tc>
        <w:tc>
          <w:tcPr>
            <w:tcW w:w="628" w:type="pct"/>
            <w:shd w:val="clear" w:color="auto" w:fill="auto"/>
            <w:vAlign w:val="bottom"/>
          </w:tcPr>
          <w:p w:rsidR="00FA67FF" w:rsidRPr="00553AC6" w:rsidRDefault="00FA67FF" w:rsidP="008263BC">
            <w:pPr>
              <w:spacing w:after="0" w:line="360" w:lineRule="auto"/>
              <w:jc w:val="center"/>
              <w:rPr>
                <w:rFonts w:ascii="Arial" w:eastAsia="Times New Roman" w:hAnsi="Arial" w:cs="Arial"/>
                <w:sz w:val="24"/>
                <w:szCs w:val="24"/>
              </w:rPr>
            </w:pPr>
            <w:r w:rsidRPr="00553AC6">
              <w:rPr>
                <w:rFonts w:ascii="Arial" w:eastAsia="Times New Roman" w:hAnsi="Arial" w:cs="Arial"/>
                <w:sz w:val="24"/>
                <w:szCs w:val="24"/>
              </w:rPr>
              <w:t>0,71</w:t>
            </w:r>
          </w:p>
        </w:tc>
        <w:tc>
          <w:tcPr>
            <w:tcW w:w="209" w:type="pct"/>
            <w:vMerge/>
            <w:tcBorders>
              <w:top w:val="nil"/>
              <w:left w:val="single" w:sz="4" w:space="0" w:color="auto"/>
              <w:bottom w:val="nil"/>
              <w:right w:val="single" w:sz="4" w:space="0" w:color="auto"/>
            </w:tcBorders>
          </w:tcPr>
          <w:p w:rsidR="00FA67FF" w:rsidRPr="00553AC6" w:rsidRDefault="00FA67FF" w:rsidP="008263BC">
            <w:pPr>
              <w:spacing w:after="0" w:line="360" w:lineRule="auto"/>
              <w:rPr>
                <w:rFonts w:ascii="Arial" w:hAnsi="Arial" w:cs="Arial"/>
                <w:sz w:val="24"/>
                <w:szCs w:val="24"/>
              </w:rPr>
            </w:pPr>
          </w:p>
        </w:tc>
        <w:tc>
          <w:tcPr>
            <w:tcW w:w="419" w:type="pct"/>
            <w:tcBorders>
              <w:left w:val="single" w:sz="4" w:space="0" w:color="auto"/>
            </w:tcBorders>
            <w:shd w:val="clear" w:color="auto" w:fill="auto"/>
            <w:vAlign w:val="bottom"/>
          </w:tcPr>
          <w:p w:rsidR="00FA67FF" w:rsidRPr="00553AC6" w:rsidRDefault="00FA67FF" w:rsidP="008263BC">
            <w:pPr>
              <w:spacing w:after="0" w:line="360" w:lineRule="auto"/>
              <w:jc w:val="center"/>
              <w:rPr>
                <w:rFonts w:ascii="Arial" w:hAnsi="Arial" w:cs="Arial"/>
                <w:sz w:val="24"/>
                <w:szCs w:val="24"/>
              </w:rPr>
            </w:pPr>
            <w:r w:rsidRPr="00553AC6">
              <w:rPr>
                <w:rFonts w:ascii="Arial" w:hAnsi="Arial" w:cs="Arial"/>
                <w:sz w:val="24"/>
                <w:szCs w:val="24"/>
              </w:rPr>
              <w:t>15</w:t>
            </w:r>
          </w:p>
        </w:tc>
        <w:tc>
          <w:tcPr>
            <w:tcW w:w="523" w:type="pct"/>
            <w:shd w:val="clear" w:color="auto" w:fill="auto"/>
            <w:vAlign w:val="bottom"/>
          </w:tcPr>
          <w:p w:rsidR="00FA67FF" w:rsidRPr="00553AC6" w:rsidRDefault="00FA67FF" w:rsidP="008263BC">
            <w:pPr>
              <w:spacing w:after="0" w:line="360" w:lineRule="auto"/>
              <w:jc w:val="center"/>
              <w:rPr>
                <w:rFonts w:ascii="Arial" w:hAnsi="Arial" w:cs="Arial"/>
                <w:sz w:val="24"/>
                <w:szCs w:val="24"/>
              </w:rPr>
            </w:pPr>
            <w:r w:rsidRPr="00553AC6">
              <w:rPr>
                <w:rFonts w:ascii="Arial" w:hAnsi="Arial" w:cs="Arial"/>
                <w:sz w:val="24"/>
                <w:szCs w:val="24"/>
              </w:rPr>
              <w:t>Р</w:t>
            </w:r>
          </w:p>
        </w:tc>
        <w:tc>
          <w:tcPr>
            <w:tcW w:w="628" w:type="pct"/>
            <w:shd w:val="clear" w:color="auto" w:fill="auto"/>
            <w:vAlign w:val="bottom"/>
          </w:tcPr>
          <w:p w:rsidR="00FA67FF" w:rsidRPr="00553AC6" w:rsidRDefault="00FA67FF" w:rsidP="008263BC">
            <w:pPr>
              <w:spacing w:after="0" w:line="360" w:lineRule="auto"/>
              <w:jc w:val="center"/>
              <w:rPr>
                <w:rFonts w:ascii="Arial" w:hAnsi="Arial" w:cs="Arial"/>
                <w:sz w:val="24"/>
                <w:szCs w:val="24"/>
              </w:rPr>
            </w:pPr>
            <w:r w:rsidRPr="00553AC6">
              <w:rPr>
                <w:rFonts w:ascii="Arial" w:hAnsi="Arial" w:cs="Arial"/>
                <w:sz w:val="24"/>
                <w:szCs w:val="24"/>
              </w:rPr>
              <w:t>8,9</w:t>
            </w:r>
          </w:p>
        </w:tc>
        <w:tc>
          <w:tcPr>
            <w:tcW w:w="210" w:type="pct"/>
            <w:vMerge/>
          </w:tcPr>
          <w:p w:rsidR="00FA67FF" w:rsidRPr="00553AC6" w:rsidRDefault="00FA67FF" w:rsidP="008263BC">
            <w:pPr>
              <w:spacing w:after="0" w:line="360" w:lineRule="auto"/>
              <w:rPr>
                <w:rFonts w:ascii="Arial" w:hAnsi="Arial" w:cs="Arial"/>
                <w:sz w:val="24"/>
                <w:szCs w:val="24"/>
              </w:rPr>
            </w:pPr>
          </w:p>
        </w:tc>
        <w:tc>
          <w:tcPr>
            <w:tcW w:w="419" w:type="pct"/>
            <w:shd w:val="clear" w:color="auto" w:fill="FFFF00"/>
            <w:vAlign w:val="bottom"/>
          </w:tcPr>
          <w:p w:rsidR="00FA67FF" w:rsidRPr="00553AC6" w:rsidRDefault="00FA67FF" w:rsidP="008263BC">
            <w:pPr>
              <w:spacing w:after="0" w:line="360" w:lineRule="auto"/>
              <w:jc w:val="center"/>
              <w:rPr>
                <w:rFonts w:ascii="Arial" w:hAnsi="Arial" w:cs="Arial"/>
                <w:sz w:val="24"/>
                <w:szCs w:val="24"/>
              </w:rPr>
            </w:pPr>
            <w:r w:rsidRPr="00553AC6">
              <w:rPr>
                <w:rFonts w:ascii="Arial" w:hAnsi="Arial" w:cs="Arial"/>
                <w:sz w:val="24"/>
                <w:szCs w:val="24"/>
              </w:rPr>
              <w:t>1</w:t>
            </w:r>
          </w:p>
        </w:tc>
        <w:tc>
          <w:tcPr>
            <w:tcW w:w="419" w:type="pct"/>
            <w:shd w:val="clear" w:color="auto" w:fill="FFFF00"/>
            <w:vAlign w:val="bottom"/>
          </w:tcPr>
          <w:p w:rsidR="00FA67FF" w:rsidRPr="00553AC6" w:rsidRDefault="00FA67FF" w:rsidP="008263BC">
            <w:pPr>
              <w:spacing w:after="0" w:line="360" w:lineRule="auto"/>
              <w:jc w:val="center"/>
              <w:rPr>
                <w:rFonts w:ascii="Arial" w:hAnsi="Arial" w:cs="Arial"/>
                <w:sz w:val="24"/>
                <w:szCs w:val="24"/>
              </w:rPr>
            </w:pPr>
            <w:r w:rsidRPr="00553AC6">
              <w:rPr>
                <w:rFonts w:ascii="Arial" w:hAnsi="Arial" w:cs="Arial"/>
                <w:sz w:val="24"/>
                <w:szCs w:val="24"/>
              </w:rPr>
              <w:t>Н</w:t>
            </w:r>
          </w:p>
        </w:tc>
        <w:tc>
          <w:tcPr>
            <w:tcW w:w="628" w:type="pct"/>
            <w:shd w:val="clear" w:color="auto" w:fill="FFFF00"/>
            <w:vAlign w:val="bottom"/>
          </w:tcPr>
          <w:p w:rsidR="00FA67FF" w:rsidRPr="00553AC6" w:rsidRDefault="00FA67FF" w:rsidP="008263BC">
            <w:pPr>
              <w:spacing w:after="0" w:line="360" w:lineRule="auto"/>
              <w:jc w:val="center"/>
              <w:rPr>
                <w:rFonts w:ascii="Arial" w:hAnsi="Arial" w:cs="Arial"/>
                <w:sz w:val="24"/>
                <w:szCs w:val="24"/>
              </w:rPr>
            </w:pPr>
            <w:r w:rsidRPr="00553AC6">
              <w:rPr>
                <w:rFonts w:ascii="Arial" w:hAnsi="Arial" w:cs="Arial"/>
                <w:sz w:val="24"/>
                <w:szCs w:val="24"/>
              </w:rPr>
              <w:t>14,3</w:t>
            </w:r>
          </w:p>
        </w:tc>
      </w:tr>
      <w:tr w:rsidR="00FA67FF" w:rsidRPr="00553AC6" w:rsidTr="008263BC">
        <w:tc>
          <w:tcPr>
            <w:tcW w:w="394" w:type="pct"/>
            <w:shd w:val="clear" w:color="auto" w:fill="auto"/>
            <w:vAlign w:val="bottom"/>
          </w:tcPr>
          <w:p w:rsidR="00FA67FF" w:rsidRPr="00553AC6" w:rsidRDefault="00FA67FF" w:rsidP="008263BC">
            <w:pPr>
              <w:spacing w:after="0" w:line="360" w:lineRule="auto"/>
              <w:jc w:val="center"/>
              <w:rPr>
                <w:rFonts w:ascii="Arial" w:eastAsia="Times New Roman" w:hAnsi="Arial" w:cs="Arial"/>
                <w:sz w:val="24"/>
                <w:szCs w:val="24"/>
              </w:rPr>
            </w:pPr>
            <w:r w:rsidRPr="00553AC6">
              <w:rPr>
                <w:rFonts w:ascii="Arial" w:eastAsia="Times New Roman" w:hAnsi="Arial" w:cs="Arial"/>
                <w:sz w:val="24"/>
                <w:szCs w:val="24"/>
              </w:rPr>
              <w:t>2</w:t>
            </w:r>
          </w:p>
        </w:tc>
        <w:tc>
          <w:tcPr>
            <w:tcW w:w="523" w:type="pct"/>
            <w:shd w:val="clear" w:color="auto" w:fill="auto"/>
            <w:vAlign w:val="bottom"/>
          </w:tcPr>
          <w:p w:rsidR="00FA67FF" w:rsidRPr="00553AC6" w:rsidRDefault="00FA67FF" w:rsidP="008263BC">
            <w:pPr>
              <w:spacing w:after="0" w:line="360" w:lineRule="auto"/>
              <w:jc w:val="center"/>
              <w:rPr>
                <w:rFonts w:ascii="Arial" w:eastAsia="Times New Roman" w:hAnsi="Arial" w:cs="Arial"/>
                <w:sz w:val="24"/>
                <w:szCs w:val="24"/>
              </w:rPr>
            </w:pPr>
            <w:r w:rsidRPr="00553AC6">
              <w:rPr>
                <w:rFonts w:ascii="Arial" w:eastAsia="Times New Roman" w:hAnsi="Arial" w:cs="Arial"/>
                <w:sz w:val="24"/>
                <w:szCs w:val="24"/>
              </w:rPr>
              <w:t>He</w:t>
            </w:r>
          </w:p>
        </w:tc>
        <w:tc>
          <w:tcPr>
            <w:tcW w:w="628" w:type="pct"/>
            <w:shd w:val="clear" w:color="auto" w:fill="auto"/>
            <w:vAlign w:val="bottom"/>
          </w:tcPr>
          <w:p w:rsidR="00FA67FF" w:rsidRPr="00553AC6" w:rsidRDefault="00FA67FF" w:rsidP="008263BC">
            <w:pPr>
              <w:spacing w:after="0" w:line="360" w:lineRule="auto"/>
              <w:jc w:val="center"/>
              <w:rPr>
                <w:rFonts w:ascii="Arial" w:eastAsia="Times New Roman" w:hAnsi="Arial" w:cs="Arial"/>
                <w:sz w:val="24"/>
                <w:szCs w:val="24"/>
              </w:rPr>
            </w:pPr>
            <w:r w:rsidRPr="00553AC6">
              <w:rPr>
                <w:rFonts w:ascii="Arial" w:eastAsia="Times New Roman" w:hAnsi="Arial" w:cs="Arial"/>
                <w:sz w:val="24"/>
                <w:szCs w:val="24"/>
              </w:rPr>
              <w:t>0,88</w:t>
            </w:r>
          </w:p>
        </w:tc>
        <w:tc>
          <w:tcPr>
            <w:tcW w:w="209" w:type="pct"/>
            <w:vMerge/>
            <w:tcBorders>
              <w:top w:val="nil"/>
              <w:left w:val="single" w:sz="4" w:space="0" w:color="auto"/>
              <w:bottom w:val="nil"/>
              <w:right w:val="single" w:sz="4" w:space="0" w:color="auto"/>
            </w:tcBorders>
          </w:tcPr>
          <w:p w:rsidR="00FA67FF" w:rsidRPr="00553AC6" w:rsidRDefault="00FA67FF" w:rsidP="008263BC">
            <w:pPr>
              <w:spacing w:after="0" w:line="360" w:lineRule="auto"/>
              <w:rPr>
                <w:rFonts w:ascii="Arial" w:hAnsi="Arial" w:cs="Arial"/>
                <w:sz w:val="24"/>
                <w:szCs w:val="24"/>
              </w:rPr>
            </w:pPr>
          </w:p>
        </w:tc>
        <w:tc>
          <w:tcPr>
            <w:tcW w:w="419" w:type="pct"/>
            <w:tcBorders>
              <w:left w:val="single" w:sz="4" w:space="0" w:color="auto"/>
            </w:tcBorders>
            <w:shd w:val="clear" w:color="auto" w:fill="auto"/>
            <w:vAlign w:val="bottom"/>
          </w:tcPr>
          <w:p w:rsidR="00FA67FF" w:rsidRPr="00553AC6" w:rsidRDefault="00FA67FF" w:rsidP="008263BC">
            <w:pPr>
              <w:spacing w:after="0" w:line="360" w:lineRule="auto"/>
              <w:jc w:val="center"/>
              <w:rPr>
                <w:rFonts w:ascii="Arial" w:hAnsi="Arial" w:cs="Arial"/>
                <w:sz w:val="24"/>
                <w:szCs w:val="24"/>
              </w:rPr>
            </w:pPr>
            <w:r w:rsidRPr="00553AC6">
              <w:rPr>
                <w:rFonts w:ascii="Arial" w:hAnsi="Arial" w:cs="Arial"/>
                <w:sz w:val="24"/>
                <w:szCs w:val="24"/>
              </w:rPr>
              <w:t>70</w:t>
            </w:r>
          </w:p>
        </w:tc>
        <w:tc>
          <w:tcPr>
            <w:tcW w:w="523" w:type="pct"/>
            <w:shd w:val="clear" w:color="auto" w:fill="auto"/>
            <w:vAlign w:val="bottom"/>
          </w:tcPr>
          <w:p w:rsidR="00FA67FF" w:rsidRPr="00553AC6" w:rsidRDefault="00FA67FF" w:rsidP="008263BC">
            <w:pPr>
              <w:spacing w:after="0" w:line="360" w:lineRule="auto"/>
              <w:jc w:val="center"/>
              <w:rPr>
                <w:rFonts w:ascii="Arial" w:hAnsi="Arial" w:cs="Arial"/>
                <w:sz w:val="24"/>
                <w:szCs w:val="24"/>
              </w:rPr>
            </w:pPr>
            <w:r w:rsidRPr="00553AC6">
              <w:rPr>
                <w:rFonts w:ascii="Arial" w:hAnsi="Arial" w:cs="Arial"/>
                <w:sz w:val="24"/>
                <w:szCs w:val="24"/>
              </w:rPr>
              <w:t>Yb</w:t>
            </w:r>
          </w:p>
        </w:tc>
        <w:tc>
          <w:tcPr>
            <w:tcW w:w="628" w:type="pct"/>
            <w:shd w:val="clear" w:color="auto" w:fill="auto"/>
            <w:vAlign w:val="bottom"/>
          </w:tcPr>
          <w:p w:rsidR="00FA67FF" w:rsidRPr="00553AC6" w:rsidRDefault="00FA67FF" w:rsidP="008263BC">
            <w:pPr>
              <w:spacing w:after="0" w:line="360" w:lineRule="auto"/>
              <w:jc w:val="center"/>
              <w:rPr>
                <w:rFonts w:ascii="Arial" w:hAnsi="Arial" w:cs="Arial"/>
                <w:sz w:val="24"/>
                <w:szCs w:val="24"/>
              </w:rPr>
            </w:pPr>
            <w:r w:rsidRPr="00553AC6">
              <w:rPr>
                <w:rFonts w:ascii="Arial" w:hAnsi="Arial" w:cs="Arial"/>
                <w:sz w:val="24"/>
                <w:szCs w:val="24"/>
              </w:rPr>
              <w:t>9,06</w:t>
            </w:r>
          </w:p>
        </w:tc>
        <w:tc>
          <w:tcPr>
            <w:tcW w:w="210" w:type="pct"/>
            <w:vMerge/>
          </w:tcPr>
          <w:p w:rsidR="00FA67FF" w:rsidRPr="00553AC6" w:rsidRDefault="00FA67FF" w:rsidP="008263BC">
            <w:pPr>
              <w:spacing w:after="0" w:line="360" w:lineRule="auto"/>
              <w:rPr>
                <w:rFonts w:ascii="Arial" w:hAnsi="Arial" w:cs="Arial"/>
                <w:sz w:val="24"/>
                <w:szCs w:val="24"/>
              </w:rPr>
            </w:pPr>
          </w:p>
        </w:tc>
        <w:tc>
          <w:tcPr>
            <w:tcW w:w="419" w:type="pct"/>
            <w:shd w:val="clear" w:color="auto" w:fill="FFFF00"/>
            <w:vAlign w:val="bottom"/>
          </w:tcPr>
          <w:p w:rsidR="00FA67FF" w:rsidRPr="00553AC6" w:rsidRDefault="00FA67FF" w:rsidP="008263BC">
            <w:pPr>
              <w:spacing w:after="0" w:line="360" w:lineRule="auto"/>
              <w:jc w:val="center"/>
              <w:rPr>
                <w:rFonts w:ascii="Arial" w:hAnsi="Arial" w:cs="Arial"/>
                <w:sz w:val="24"/>
                <w:szCs w:val="24"/>
              </w:rPr>
            </w:pPr>
            <w:r w:rsidRPr="00553AC6">
              <w:rPr>
                <w:rFonts w:ascii="Arial" w:hAnsi="Arial" w:cs="Arial"/>
                <w:sz w:val="24"/>
                <w:szCs w:val="24"/>
              </w:rPr>
              <w:t>45</w:t>
            </w:r>
          </w:p>
        </w:tc>
        <w:tc>
          <w:tcPr>
            <w:tcW w:w="419" w:type="pct"/>
            <w:shd w:val="clear" w:color="auto" w:fill="FFFF00"/>
            <w:vAlign w:val="bottom"/>
          </w:tcPr>
          <w:p w:rsidR="00FA67FF" w:rsidRPr="00553AC6" w:rsidRDefault="00FA67FF" w:rsidP="008263BC">
            <w:pPr>
              <w:spacing w:after="0" w:line="360" w:lineRule="auto"/>
              <w:jc w:val="center"/>
              <w:rPr>
                <w:rFonts w:ascii="Arial" w:hAnsi="Arial" w:cs="Arial"/>
                <w:sz w:val="24"/>
                <w:szCs w:val="24"/>
              </w:rPr>
            </w:pPr>
            <w:r w:rsidRPr="00553AC6">
              <w:rPr>
                <w:rFonts w:ascii="Arial" w:hAnsi="Arial" w:cs="Arial"/>
                <w:sz w:val="24"/>
                <w:szCs w:val="24"/>
              </w:rPr>
              <w:t>Rh</w:t>
            </w:r>
          </w:p>
        </w:tc>
        <w:tc>
          <w:tcPr>
            <w:tcW w:w="628" w:type="pct"/>
            <w:shd w:val="clear" w:color="auto" w:fill="FFFF00"/>
            <w:vAlign w:val="bottom"/>
          </w:tcPr>
          <w:p w:rsidR="00FA67FF" w:rsidRPr="00553AC6" w:rsidRDefault="00FA67FF" w:rsidP="008263BC">
            <w:pPr>
              <w:spacing w:after="0" w:line="360" w:lineRule="auto"/>
              <w:jc w:val="center"/>
              <w:rPr>
                <w:rFonts w:ascii="Arial" w:hAnsi="Arial" w:cs="Arial"/>
                <w:sz w:val="24"/>
                <w:szCs w:val="24"/>
              </w:rPr>
            </w:pPr>
            <w:r w:rsidRPr="00553AC6">
              <w:rPr>
                <w:rFonts w:ascii="Arial" w:hAnsi="Arial" w:cs="Arial"/>
                <w:sz w:val="24"/>
                <w:szCs w:val="24"/>
              </w:rPr>
              <w:t>14,33</w:t>
            </w:r>
          </w:p>
        </w:tc>
      </w:tr>
      <w:tr w:rsidR="00FA67FF" w:rsidRPr="00553AC6" w:rsidTr="008263BC">
        <w:tc>
          <w:tcPr>
            <w:tcW w:w="394" w:type="pct"/>
            <w:shd w:val="clear" w:color="auto" w:fill="auto"/>
            <w:vAlign w:val="bottom"/>
          </w:tcPr>
          <w:p w:rsidR="00FA67FF" w:rsidRPr="00553AC6" w:rsidRDefault="00FA67FF" w:rsidP="008263BC">
            <w:pPr>
              <w:spacing w:after="0" w:line="360" w:lineRule="auto"/>
              <w:jc w:val="center"/>
              <w:rPr>
                <w:rFonts w:ascii="Arial" w:eastAsia="Times New Roman" w:hAnsi="Arial" w:cs="Arial"/>
                <w:sz w:val="24"/>
                <w:szCs w:val="24"/>
              </w:rPr>
            </w:pPr>
            <w:r w:rsidRPr="00553AC6">
              <w:rPr>
                <w:rFonts w:ascii="Arial" w:eastAsia="Times New Roman" w:hAnsi="Arial" w:cs="Arial"/>
                <w:sz w:val="24"/>
                <w:szCs w:val="24"/>
              </w:rPr>
              <w:t>11</w:t>
            </w:r>
          </w:p>
        </w:tc>
        <w:tc>
          <w:tcPr>
            <w:tcW w:w="523" w:type="pct"/>
            <w:shd w:val="clear" w:color="auto" w:fill="auto"/>
            <w:vAlign w:val="bottom"/>
          </w:tcPr>
          <w:p w:rsidR="00FA67FF" w:rsidRPr="00553AC6" w:rsidRDefault="00FA67FF" w:rsidP="008263BC">
            <w:pPr>
              <w:spacing w:after="0" w:line="360" w:lineRule="auto"/>
              <w:jc w:val="center"/>
              <w:rPr>
                <w:rFonts w:ascii="Arial" w:eastAsia="Times New Roman" w:hAnsi="Arial" w:cs="Arial"/>
                <w:sz w:val="24"/>
                <w:szCs w:val="24"/>
              </w:rPr>
            </w:pPr>
            <w:r w:rsidRPr="00553AC6">
              <w:rPr>
                <w:rFonts w:ascii="Arial" w:eastAsia="Times New Roman" w:hAnsi="Arial" w:cs="Arial"/>
                <w:sz w:val="24"/>
                <w:szCs w:val="24"/>
              </w:rPr>
              <w:t>Na</w:t>
            </w:r>
          </w:p>
        </w:tc>
        <w:tc>
          <w:tcPr>
            <w:tcW w:w="628" w:type="pct"/>
            <w:shd w:val="clear" w:color="auto" w:fill="auto"/>
            <w:vAlign w:val="bottom"/>
          </w:tcPr>
          <w:p w:rsidR="00FA67FF" w:rsidRPr="00553AC6" w:rsidRDefault="00FA67FF" w:rsidP="008263BC">
            <w:pPr>
              <w:spacing w:after="0" w:line="360" w:lineRule="auto"/>
              <w:jc w:val="center"/>
              <w:rPr>
                <w:rFonts w:ascii="Arial" w:eastAsia="Times New Roman" w:hAnsi="Arial" w:cs="Arial"/>
                <w:sz w:val="24"/>
                <w:szCs w:val="24"/>
              </w:rPr>
            </w:pPr>
            <w:r w:rsidRPr="00553AC6">
              <w:rPr>
                <w:rFonts w:ascii="Arial" w:eastAsia="Times New Roman" w:hAnsi="Arial" w:cs="Arial"/>
                <w:sz w:val="24"/>
                <w:szCs w:val="24"/>
              </w:rPr>
              <w:t>1,3</w:t>
            </w:r>
          </w:p>
        </w:tc>
        <w:tc>
          <w:tcPr>
            <w:tcW w:w="209" w:type="pct"/>
            <w:vMerge/>
            <w:tcBorders>
              <w:top w:val="nil"/>
              <w:left w:val="single" w:sz="4" w:space="0" w:color="auto"/>
              <w:bottom w:val="nil"/>
              <w:right w:val="single" w:sz="4" w:space="0" w:color="auto"/>
            </w:tcBorders>
          </w:tcPr>
          <w:p w:rsidR="00FA67FF" w:rsidRPr="00553AC6" w:rsidRDefault="00FA67FF" w:rsidP="008263BC">
            <w:pPr>
              <w:spacing w:after="0" w:line="360" w:lineRule="auto"/>
              <w:rPr>
                <w:rFonts w:ascii="Arial" w:hAnsi="Arial" w:cs="Arial"/>
                <w:sz w:val="24"/>
                <w:szCs w:val="24"/>
              </w:rPr>
            </w:pPr>
          </w:p>
        </w:tc>
        <w:tc>
          <w:tcPr>
            <w:tcW w:w="419" w:type="pct"/>
            <w:tcBorders>
              <w:left w:val="single" w:sz="4" w:space="0" w:color="auto"/>
            </w:tcBorders>
            <w:shd w:val="clear" w:color="auto" w:fill="auto"/>
            <w:vAlign w:val="bottom"/>
          </w:tcPr>
          <w:p w:rsidR="00FA67FF" w:rsidRPr="00553AC6" w:rsidRDefault="00FA67FF" w:rsidP="008263BC">
            <w:pPr>
              <w:spacing w:after="0" w:line="360" w:lineRule="auto"/>
              <w:jc w:val="center"/>
              <w:rPr>
                <w:rFonts w:ascii="Arial" w:hAnsi="Arial" w:cs="Arial"/>
                <w:sz w:val="24"/>
                <w:szCs w:val="24"/>
              </w:rPr>
            </w:pPr>
            <w:r w:rsidRPr="00553AC6">
              <w:rPr>
                <w:rFonts w:ascii="Arial" w:hAnsi="Arial" w:cs="Arial"/>
                <w:sz w:val="24"/>
                <w:szCs w:val="24"/>
              </w:rPr>
              <w:t>60</w:t>
            </w:r>
          </w:p>
        </w:tc>
        <w:tc>
          <w:tcPr>
            <w:tcW w:w="523" w:type="pct"/>
            <w:shd w:val="clear" w:color="auto" w:fill="auto"/>
            <w:vAlign w:val="bottom"/>
          </w:tcPr>
          <w:p w:rsidR="00FA67FF" w:rsidRPr="00553AC6" w:rsidRDefault="00FA67FF" w:rsidP="008263BC">
            <w:pPr>
              <w:spacing w:after="0" w:line="360" w:lineRule="auto"/>
              <w:jc w:val="center"/>
              <w:rPr>
                <w:rFonts w:ascii="Arial" w:hAnsi="Arial" w:cs="Arial"/>
                <w:sz w:val="24"/>
                <w:szCs w:val="24"/>
              </w:rPr>
            </w:pPr>
            <w:r w:rsidRPr="00553AC6">
              <w:rPr>
                <w:rFonts w:ascii="Arial" w:hAnsi="Arial" w:cs="Arial"/>
                <w:sz w:val="24"/>
                <w:szCs w:val="24"/>
              </w:rPr>
              <w:t>Nd</w:t>
            </w:r>
          </w:p>
        </w:tc>
        <w:tc>
          <w:tcPr>
            <w:tcW w:w="628" w:type="pct"/>
            <w:shd w:val="clear" w:color="auto" w:fill="auto"/>
            <w:vAlign w:val="bottom"/>
          </w:tcPr>
          <w:p w:rsidR="00FA67FF" w:rsidRPr="00553AC6" w:rsidRDefault="00FA67FF" w:rsidP="008263BC">
            <w:pPr>
              <w:spacing w:after="0" w:line="360" w:lineRule="auto"/>
              <w:jc w:val="center"/>
              <w:rPr>
                <w:rFonts w:ascii="Arial" w:hAnsi="Arial" w:cs="Arial"/>
                <w:sz w:val="24"/>
                <w:szCs w:val="24"/>
              </w:rPr>
            </w:pPr>
            <w:r w:rsidRPr="00553AC6">
              <w:rPr>
                <w:rFonts w:ascii="Arial" w:hAnsi="Arial" w:cs="Arial"/>
                <w:sz w:val="24"/>
                <w:szCs w:val="24"/>
              </w:rPr>
              <w:t>9,14</w:t>
            </w:r>
          </w:p>
        </w:tc>
        <w:tc>
          <w:tcPr>
            <w:tcW w:w="210" w:type="pct"/>
            <w:vMerge/>
          </w:tcPr>
          <w:p w:rsidR="00FA67FF" w:rsidRPr="00553AC6" w:rsidRDefault="00FA67FF" w:rsidP="008263BC">
            <w:pPr>
              <w:spacing w:after="0" w:line="360" w:lineRule="auto"/>
              <w:rPr>
                <w:rFonts w:ascii="Arial" w:hAnsi="Arial" w:cs="Arial"/>
                <w:sz w:val="24"/>
                <w:szCs w:val="24"/>
              </w:rPr>
            </w:pPr>
          </w:p>
        </w:tc>
        <w:tc>
          <w:tcPr>
            <w:tcW w:w="419" w:type="pct"/>
            <w:shd w:val="clear" w:color="auto" w:fill="FFFF00"/>
            <w:vAlign w:val="bottom"/>
          </w:tcPr>
          <w:p w:rsidR="00FA67FF" w:rsidRPr="00553AC6" w:rsidRDefault="00FA67FF" w:rsidP="008263BC">
            <w:pPr>
              <w:spacing w:after="0" w:line="360" w:lineRule="auto"/>
              <w:jc w:val="center"/>
              <w:rPr>
                <w:rFonts w:ascii="Arial" w:hAnsi="Arial" w:cs="Arial"/>
                <w:sz w:val="24"/>
                <w:szCs w:val="24"/>
              </w:rPr>
            </w:pPr>
            <w:r w:rsidRPr="00553AC6">
              <w:rPr>
                <w:rFonts w:ascii="Arial" w:hAnsi="Arial" w:cs="Arial"/>
                <w:sz w:val="24"/>
                <w:szCs w:val="24"/>
              </w:rPr>
              <w:t>49</w:t>
            </w:r>
          </w:p>
        </w:tc>
        <w:tc>
          <w:tcPr>
            <w:tcW w:w="419" w:type="pct"/>
            <w:shd w:val="clear" w:color="auto" w:fill="FFFF00"/>
            <w:vAlign w:val="bottom"/>
          </w:tcPr>
          <w:p w:rsidR="00FA67FF" w:rsidRPr="00553AC6" w:rsidRDefault="00FA67FF" w:rsidP="008263BC">
            <w:pPr>
              <w:spacing w:after="0" w:line="360" w:lineRule="auto"/>
              <w:jc w:val="center"/>
              <w:rPr>
                <w:rFonts w:ascii="Arial" w:hAnsi="Arial" w:cs="Arial"/>
                <w:sz w:val="24"/>
                <w:szCs w:val="24"/>
              </w:rPr>
            </w:pPr>
            <w:r w:rsidRPr="00553AC6">
              <w:rPr>
                <w:rFonts w:ascii="Arial" w:hAnsi="Arial" w:cs="Arial"/>
                <w:sz w:val="24"/>
                <w:szCs w:val="24"/>
              </w:rPr>
              <w:t>In</w:t>
            </w:r>
          </w:p>
        </w:tc>
        <w:tc>
          <w:tcPr>
            <w:tcW w:w="628" w:type="pct"/>
            <w:shd w:val="clear" w:color="auto" w:fill="FFFF00"/>
            <w:vAlign w:val="bottom"/>
          </w:tcPr>
          <w:p w:rsidR="00FA67FF" w:rsidRPr="00553AC6" w:rsidRDefault="00FA67FF" w:rsidP="008263BC">
            <w:pPr>
              <w:spacing w:after="0" w:line="360" w:lineRule="auto"/>
              <w:jc w:val="center"/>
              <w:rPr>
                <w:rFonts w:ascii="Arial" w:hAnsi="Arial" w:cs="Arial"/>
                <w:sz w:val="24"/>
                <w:szCs w:val="24"/>
              </w:rPr>
            </w:pPr>
            <w:r w:rsidRPr="00553AC6">
              <w:rPr>
                <w:rFonts w:ascii="Arial" w:hAnsi="Arial" w:cs="Arial"/>
                <w:sz w:val="24"/>
                <w:szCs w:val="24"/>
              </w:rPr>
              <w:t>14,69</w:t>
            </w:r>
          </w:p>
        </w:tc>
      </w:tr>
      <w:tr w:rsidR="00FA67FF" w:rsidRPr="00553AC6" w:rsidTr="008263BC">
        <w:tc>
          <w:tcPr>
            <w:tcW w:w="394" w:type="pct"/>
            <w:shd w:val="clear" w:color="auto" w:fill="auto"/>
            <w:vAlign w:val="bottom"/>
          </w:tcPr>
          <w:p w:rsidR="00FA67FF" w:rsidRPr="00553AC6" w:rsidRDefault="00FA67FF" w:rsidP="008263BC">
            <w:pPr>
              <w:spacing w:after="0" w:line="360" w:lineRule="auto"/>
              <w:jc w:val="center"/>
              <w:rPr>
                <w:rFonts w:ascii="Arial" w:eastAsia="Times New Roman" w:hAnsi="Arial" w:cs="Arial"/>
                <w:sz w:val="24"/>
                <w:szCs w:val="24"/>
              </w:rPr>
            </w:pPr>
            <w:r w:rsidRPr="00553AC6">
              <w:rPr>
                <w:rFonts w:ascii="Arial" w:eastAsia="Times New Roman" w:hAnsi="Arial" w:cs="Arial"/>
                <w:sz w:val="24"/>
                <w:szCs w:val="24"/>
              </w:rPr>
              <w:t>19</w:t>
            </w:r>
          </w:p>
        </w:tc>
        <w:tc>
          <w:tcPr>
            <w:tcW w:w="523" w:type="pct"/>
            <w:shd w:val="clear" w:color="auto" w:fill="auto"/>
            <w:vAlign w:val="bottom"/>
          </w:tcPr>
          <w:p w:rsidR="00FA67FF" w:rsidRPr="00553AC6" w:rsidRDefault="00FA67FF" w:rsidP="008263BC">
            <w:pPr>
              <w:spacing w:after="0" w:line="360" w:lineRule="auto"/>
              <w:jc w:val="center"/>
              <w:rPr>
                <w:rFonts w:ascii="Arial" w:eastAsia="Times New Roman" w:hAnsi="Arial" w:cs="Arial"/>
                <w:sz w:val="24"/>
                <w:szCs w:val="24"/>
              </w:rPr>
            </w:pPr>
            <w:r w:rsidRPr="00553AC6">
              <w:rPr>
                <w:rFonts w:ascii="Arial" w:eastAsia="Times New Roman" w:hAnsi="Arial" w:cs="Arial"/>
                <w:sz w:val="24"/>
                <w:szCs w:val="24"/>
              </w:rPr>
              <w:t>K</w:t>
            </w:r>
          </w:p>
        </w:tc>
        <w:tc>
          <w:tcPr>
            <w:tcW w:w="628" w:type="pct"/>
            <w:shd w:val="clear" w:color="auto" w:fill="auto"/>
            <w:vAlign w:val="bottom"/>
          </w:tcPr>
          <w:p w:rsidR="00FA67FF" w:rsidRPr="00553AC6" w:rsidRDefault="00FA67FF" w:rsidP="008263BC">
            <w:pPr>
              <w:spacing w:after="0" w:line="360" w:lineRule="auto"/>
              <w:jc w:val="center"/>
              <w:rPr>
                <w:rFonts w:ascii="Arial" w:eastAsia="Times New Roman" w:hAnsi="Arial" w:cs="Arial"/>
                <w:sz w:val="24"/>
                <w:szCs w:val="24"/>
              </w:rPr>
            </w:pPr>
            <w:r w:rsidRPr="00553AC6">
              <w:rPr>
                <w:rFonts w:ascii="Arial" w:eastAsia="Times New Roman" w:hAnsi="Arial" w:cs="Arial"/>
                <w:sz w:val="24"/>
                <w:szCs w:val="24"/>
              </w:rPr>
              <w:t>1,37</w:t>
            </w:r>
          </w:p>
        </w:tc>
        <w:tc>
          <w:tcPr>
            <w:tcW w:w="209" w:type="pct"/>
            <w:vMerge/>
            <w:tcBorders>
              <w:top w:val="nil"/>
              <w:left w:val="single" w:sz="4" w:space="0" w:color="auto"/>
              <w:bottom w:val="nil"/>
              <w:right w:val="single" w:sz="4" w:space="0" w:color="auto"/>
            </w:tcBorders>
          </w:tcPr>
          <w:p w:rsidR="00FA67FF" w:rsidRPr="00553AC6" w:rsidRDefault="00FA67FF" w:rsidP="008263BC">
            <w:pPr>
              <w:spacing w:after="0" w:line="360" w:lineRule="auto"/>
              <w:rPr>
                <w:rFonts w:ascii="Arial" w:hAnsi="Arial" w:cs="Arial"/>
                <w:sz w:val="24"/>
                <w:szCs w:val="24"/>
              </w:rPr>
            </w:pPr>
          </w:p>
        </w:tc>
        <w:tc>
          <w:tcPr>
            <w:tcW w:w="419" w:type="pct"/>
            <w:tcBorders>
              <w:left w:val="single" w:sz="4" w:space="0" w:color="auto"/>
            </w:tcBorders>
            <w:shd w:val="clear" w:color="auto" w:fill="auto"/>
            <w:vAlign w:val="bottom"/>
          </w:tcPr>
          <w:p w:rsidR="00FA67FF" w:rsidRPr="00553AC6" w:rsidRDefault="00FA67FF" w:rsidP="008263BC">
            <w:pPr>
              <w:spacing w:after="0" w:line="360" w:lineRule="auto"/>
              <w:jc w:val="center"/>
              <w:rPr>
                <w:rFonts w:ascii="Arial" w:hAnsi="Arial" w:cs="Arial"/>
                <w:sz w:val="24"/>
                <w:szCs w:val="24"/>
              </w:rPr>
            </w:pPr>
            <w:r w:rsidRPr="00553AC6">
              <w:rPr>
                <w:rFonts w:ascii="Arial" w:hAnsi="Arial" w:cs="Arial"/>
                <w:sz w:val="24"/>
                <w:szCs w:val="24"/>
              </w:rPr>
              <w:t>24</w:t>
            </w:r>
          </w:p>
        </w:tc>
        <w:tc>
          <w:tcPr>
            <w:tcW w:w="523" w:type="pct"/>
            <w:shd w:val="clear" w:color="auto" w:fill="auto"/>
            <w:vAlign w:val="bottom"/>
          </w:tcPr>
          <w:p w:rsidR="00FA67FF" w:rsidRPr="00553AC6" w:rsidRDefault="00FA67FF" w:rsidP="008263BC">
            <w:pPr>
              <w:spacing w:after="0" w:line="360" w:lineRule="auto"/>
              <w:jc w:val="center"/>
              <w:rPr>
                <w:rFonts w:ascii="Arial" w:hAnsi="Arial" w:cs="Arial"/>
                <w:sz w:val="24"/>
                <w:szCs w:val="24"/>
              </w:rPr>
            </w:pPr>
            <w:r w:rsidRPr="00553AC6">
              <w:rPr>
                <w:rFonts w:ascii="Arial" w:hAnsi="Arial" w:cs="Arial"/>
                <w:sz w:val="24"/>
                <w:szCs w:val="24"/>
              </w:rPr>
              <w:t>Cr</w:t>
            </w:r>
          </w:p>
        </w:tc>
        <w:tc>
          <w:tcPr>
            <w:tcW w:w="628" w:type="pct"/>
            <w:shd w:val="clear" w:color="auto" w:fill="auto"/>
            <w:vAlign w:val="bottom"/>
          </w:tcPr>
          <w:p w:rsidR="00FA67FF" w:rsidRPr="00553AC6" w:rsidRDefault="00FA67FF" w:rsidP="008263BC">
            <w:pPr>
              <w:spacing w:after="0" w:line="360" w:lineRule="auto"/>
              <w:jc w:val="center"/>
              <w:rPr>
                <w:rFonts w:ascii="Arial" w:hAnsi="Arial" w:cs="Arial"/>
                <w:sz w:val="24"/>
                <w:szCs w:val="24"/>
              </w:rPr>
            </w:pPr>
            <w:r w:rsidRPr="00553AC6">
              <w:rPr>
                <w:rFonts w:ascii="Arial" w:hAnsi="Arial" w:cs="Arial"/>
                <w:sz w:val="24"/>
                <w:szCs w:val="24"/>
              </w:rPr>
              <w:t>9,7</w:t>
            </w:r>
          </w:p>
        </w:tc>
        <w:tc>
          <w:tcPr>
            <w:tcW w:w="210" w:type="pct"/>
            <w:vMerge/>
          </w:tcPr>
          <w:p w:rsidR="00FA67FF" w:rsidRPr="00553AC6" w:rsidRDefault="00FA67FF" w:rsidP="008263BC">
            <w:pPr>
              <w:spacing w:after="0" w:line="360" w:lineRule="auto"/>
              <w:rPr>
                <w:rFonts w:ascii="Arial" w:hAnsi="Arial" w:cs="Arial"/>
                <w:sz w:val="24"/>
                <w:szCs w:val="24"/>
              </w:rPr>
            </w:pPr>
          </w:p>
        </w:tc>
        <w:tc>
          <w:tcPr>
            <w:tcW w:w="419" w:type="pct"/>
            <w:shd w:val="clear" w:color="auto" w:fill="FFFF00"/>
            <w:vAlign w:val="bottom"/>
          </w:tcPr>
          <w:p w:rsidR="00FA67FF" w:rsidRPr="00553AC6" w:rsidRDefault="00FA67FF" w:rsidP="008263BC">
            <w:pPr>
              <w:spacing w:after="0" w:line="360" w:lineRule="auto"/>
              <w:jc w:val="center"/>
              <w:rPr>
                <w:rFonts w:ascii="Arial" w:hAnsi="Arial" w:cs="Arial"/>
                <w:sz w:val="24"/>
                <w:szCs w:val="24"/>
              </w:rPr>
            </w:pPr>
            <w:r w:rsidRPr="00553AC6">
              <w:rPr>
                <w:rFonts w:ascii="Arial" w:hAnsi="Arial" w:cs="Arial"/>
                <w:sz w:val="24"/>
                <w:szCs w:val="24"/>
              </w:rPr>
              <w:t>90</w:t>
            </w:r>
          </w:p>
        </w:tc>
        <w:tc>
          <w:tcPr>
            <w:tcW w:w="419" w:type="pct"/>
            <w:shd w:val="clear" w:color="auto" w:fill="FFFF00"/>
            <w:vAlign w:val="bottom"/>
          </w:tcPr>
          <w:p w:rsidR="00FA67FF" w:rsidRPr="00553AC6" w:rsidRDefault="00FA67FF" w:rsidP="008263BC">
            <w:pPr>
              <w:spacing w:after="0" w:line="360" w:lineRule="auto"/>
              <w:jc w:val="center"/>
              <w:rPr>
                <w:rFonts w:ascii="Arial" w:hAnsi="Arial" w:cs="Arial"/>
                <w:sz w:val="24"/>
                <w:szCs w:val="24"/>
              </w:rPr>
            </w:pPr>
            <w:r w:rsidRPr="00553AC6">
              <w:rPr>
                <w:rFonts w:ascii="Arial" w:hAnsi="Arial" w:cs="Arial"/>
                <w:sz w:val="24"/>
                <w:szCs w:val="24"/>
              </w:rPr>
              <w:t>Th</w:t>
            </w:r>
          </w:p>
        </w:tc>
        <w:tc>
          <w:tcPr>
            <w:tcW w:w="628" w:type="pct"/>
            <w:shd w:val="clear" w:color="auto" w:fill="FFFF00"/>
            <w:vAlign w:val="bottom"/>
          </w:tcPr>
          <w:p w:rsidR="00FA67FF" w:rsidRPr="00553AC6" w:rsidRDefault="00FA67FF" w:rsidP="008263BC">
            <w:pPr>
              <w:spacing w:after="0" w:line="360" w:lineRule="auto"/>
              <w:jc w:val="center"/>
              <w:rPr>
                <w:rFonts w:ascii="Arial" w:hAnsi="Arial" w:cs="Arial"/>
                <w:sz w:val="24"/>
                <w:szCs w:val="24"/>
              </w:rPr>
            </w:pPr>
            <w:r w:rsidRPr="00553AC6">
              <w:rPr>
                <w:rFonts w:ascii="Arial" w:hAnsi="Arial" w:cs="Arial"/>
                <w:sz w:val="24"/>
                <w:szCs w:val="24"/>
              </w:rPr>
              <w:t>15,2</w:t>
            </w:r>
          </w:p>
        </w:tc>
      </w:tr>
      <w:tr w:rsidR="00FA67FF" w:rsidRPr="00553AC6" w:rsidTr="008263BC">
        <w:tc>
          <w:tcPr>
            <w:tcW w:w="394" w:type="pct"/>
            <w:shd w:val="clear" w:color="auto" w:fill="auto"/>
            <w:vAlign w:val="bottom"/>
          </w:tcPr>
          <w:p w:rsidR="00FA67FF" w:rsidRPr="00553AC6" w:rsidRDefault="00FA67FF" w:rsidP="008263BC">
            <w:pPr>
              <w:spacing w:after="0" w:line="360" w:lineRule="auto"/>
              <w:jc w:val="center"/>
              <w:rPr>
                <w:rFonts w:ascii="Arial" w:eastAsia="Times New Roman" w:hAnsi="Arial" w:cs="Arial"/>
                <w:sz w:val="24"/>
                <w:szCs w:val="24"/>
              </w:rPr>
            </w:pPr>
            <w:r w:rsidRPr="00553AC6">
              <w:rPr>
                <w:rFonts w:ascii="Arial" w:eastAsia="Times New Roman" w:hAnsi="Arial" w:cs="Arial"/>
                <w:sz w:val="24"/>
                <w:szCs w:val="24"/>
              </w:rPr>
              <w:t>20</w:t>
            </w:r>
          </w:p>
        </w:tc>
        <w:tc>
          <w:tcPr>
            <w:tcW w:w="523" w:type="pct"/>
            <w:shd w:val="clear" w:color="auto" w:fill="auto"/>
            <w:vAlign w:val="bottom"/>
          </w:tcPr>
          <w:p w:rsidR="00FA67FF" w:rsidRPr="00553AC6" w:rsidRDefault="00FA67FF" w:rsidP="008263BC">
            <w:pPr>
              <w:spacing w:after="0" w:line="360" w:lineRule="auto"/>
              <w:jc w:val="center"/>
              <w:rPr>
                <w:rFonts w:ascii="Arial" w:eastAsia="Times New Roman" w:hAnsi="Arial" w:cs="Arial"/>
                <w:sz w:val="24"/>
                <w:szCs w:val="24"/>
              </w:rPr>
            </w:pPr>
            <w:r w:rsidRPr="00553AC6">
              <w:rPr>
                <w:rFonts w:ascii="Arial" w:eastAsia="Times New Roman" w:hAnsi="Arial" w:cs="Arial"/>
                <w:sz w:val="24"/>
                <w:szCs w:val="24"/>
              </w:rPr>
              <w:t>Ca</w:t>
            </w:r>
          </w:p>
        </w:tc>
        <w:tc>
          <w:tcPr>
            <w:tcW w:w="628" w:type="pct"/>
            <w:shd w:val="clear" w:color="auto" w:fill="auto"/>
            <w:vAlign w:val="bottom"/>
          </w:tcPr>
          <w:p w:rsidR="00FA67FF" w:rsidRPr="00553AC6" w:rsidRDefault="00FA67FF" w:rsidP="008263BC">
            <w:pPr>
              <w:spacing w:after="0" w:line="360" w:lineRule="auto"/>
              <w:jc w:val="center"/>
              <w:rPr>
                <w:rFonts w:ascii="Arial" w:eastAsia="Times New Roman" w:hAnsi="Arial" w:cs="Arial"/>
                <w:sz w:val="24"/>
                <w:szCs w:val="24"/>
              </w:rPr>
            </w:pPr>
            <w:r w:rsidRPr="00553AC6">
              <w:rPr>
                <w:rFonts w:ascii="Arial" w:eastAsia="Times New Roman" w:hAnsi="Arial" w:cs="Arial"/>
                <w:sz w:val="24"/>
                <w:szCs w:val="24"/>
              </w:rPr>
              <w:t>1,92</w:t>
            </w:r>
          </w:p>
        </w:tc>
        <w:tc>
          <w:tcPr>
            <w:tcW w:w="209" w:type="pct"/>
            <w:vMerge/>
            <w:tcBorders>
              <w:top w:val="nil"/>
              <w:left w:val="single" w:sz="4" w:space="0" w:color="auto"/>
              <w:bottom w:val="nil"/>
              <w:right w:val="single" w:sz="4" w:space="0" w:color="auto"/>
            </w:tcBorders>
          </w:tcPr>
          <w:p w:rsidR="00FA67FF" w:rsidRPr="00553AC6" w:rsidRDefault="00FA67FF" w:rsidP="008263BC">
            <w:pPr>
              <w:spacing w:after="0" w:line="360" w:lineRule="auto"/>
              <w:rPr>
                <w:rFonts w:ascii="Arial" w:hAnsi="Arial" w:cs="Arial"/>
                <w:sz w:val="24"/>
                <w:szCs w:val="24"/>
              </w:rPr>
            </w:pPr>
          </w:p>
        </w:tc>
        <w:tc>
          <w:tcPr>
            <w:tcW w:w="419" w:type="pct"/>
            <w:tcBorders>
              <w:left w:val="single" w:sz="4" w:space="0" w:color="auto"/>
            </w:tcBorders>
            <w:shd w:val="clear" w:color="auto" w:fill="auto"/>
            <w:vAlign w:val="bottom"/>
          </w:tcPr>
          <w:p w:rsidR="00FA67FF" w:rsidRPr="00553AC6" w:rsidRDefault="00FA67FF" w:rsidP="008263BC">
            <w:pPr>
              <w:spacing w:after="0" w:line="360" w:lineRule="auto"/>
              <w:jc w:val="center"/>
              <w:rPr>
                <w:rFonts w:ascii="Arial" w:hAnsi="Arial" w:cs="Arial"/>
                <w:sz w:val="24"/>
                <w:szCs w:val="24"/>
              </w:rPr>
            </w:pPr>
            <w:r w:rsidRPr="00553AC6">
              <w:rPr>
                <w:rFonts w:ascii="Arial" w:hAnsi="Arial" w:cs="Arial"/>
                <w:sz w:val="24"/>
                <w:szCs w:val="24"/>
              </w:rPr>
              <w:t>26</w:t>
            </w:r>
          </w:p>
        </w:tc>
        <w:tc>
          <w:tcPr>
            <w:tcW w:w="523" w:type="pct"/>
            <w:shd w:val="clear" w:color="auto" w:fill="auto"/>
            <w:vAlign w:val="bottom"/>
          </w:tcPr>
          <w:p w:rsidR="00FA67FF" w:rsidRPr="00553AC6" w:rsidRDefault="00FA67FF" w:rsidP="008263BC">
            <w:pPr>
              <w:spacing w:after="0" w:line="360" w:lineRule="auto"/>
              <w:jc w:val="center"/>
              <w:rPr>
                <w:rFonts w:ascii="Arial" w:hAnsi="Arial" w:cs="Arial"/>
                <w:sz w:val="24"/>
                <w:szCs w:val="24"/>
              </w:rPr>
            </w:pPr>
            <w:r w:rsidRPr="00553AC6">
              <w:rPr>
                <w:rFonts w:ascii="Arial" w:hAnsi="Arial" w:cs="Arial"/>
                <w:sz w:val="24"/>
                <w:szCs w:val="24"/>
              </w:rPr>
              <w:t>Fe</w:t>
            </w:r>
          </w:p>
        </w:tc>
        <w:tc>
          <w:tcPr>
            <w:tcW w:w="628" w:type="pct"/>
            <w:shd w:val="clear" w:color="auto" w:fill="auto"/>
            <w:vAlign w:val="bottom"/>
          </w:tcPr>
          <w:p w:rsidR="00FA67FF" w:rsidRPr="00553AC6" w:rsidRDefault="00FA67FF" w:rsidP="008263BC">
            <w:pPr>
              <w:spacing w:after="0" w:line="360" w:lineRule="auto"/>
              <w:jc w:val="center"/>
              <w:rPr>
                <w:rFonts w:ascii="Arial" w:hAnsi="Arial" w:cs="Arial"/>
                <w:sz w:val="24"/>
                <w:szCs w:val="24"/>
              </w:rPr>
            </w:pPr>
            <w:r w:rsidRPr="00553AC6">
              <w:rPr>
                <w:rFonts w:ascii="Arial" w:hAnsi="Arial" w:cs="Arial"/>
                <w:sz w:val="24"/>
                <w:szCs w:val="24"/>
              </w:rPr>
              <w:t>9,71</w:t>
            </w:r>
          </w:p>
        </w:tc>
        <w:tc>
          <w:tcPr>
            <w:tcW w:w="210" w:type="pct"/>
            <w:vMerge/>
          </w:tcPr>
          <w:p w:rsidR="00FA67FF" w:rsidRPr="00553AC6" w:rsidRDefault="00FA67FF" w:rsidP="008263BC">
            <w:pPr>
              <w:spacing w:after="0" w:line="360" w:lineRule="auto"/>
              <w:rPr>
                <w:rFonts w:ascii="Arial" w:hAnsi="Arial" w:cs="Arial"/>
                <w:sz w:val="24"/>
                <w:szCs w:val="24"/>
              </w:rPr>
            </w:pPr>
          </w:p>
        </w:tc>
        <w:tc>
          <w:tcPr>
            <w:tcW w:w="419" w:type="pct"/>
            <w:shd w:val="clear" w:color="auto" w:fill="FFFF00"/>
            <w:vAlign w:val="bottom"/>
          </w:tcPr>
          <w:p w:rsidR="00FA67FF" w:rsidRPr="00553AC6" w:rsidRDefault="00FA67FF" w:rsidP="008263BC">
            <w:pPr>
              <w:spacing w:after="0" w:line="360" w:lineRule="auto"/>
              <w:jc w:val="center"/>
              <w:rPr>
                <w:rFonts w:ascii="Arial" w:hAnsi="Arial" w:cs="Arial"/>
                <w:sz w:val="24"/>
                <w:szCs w:val="24"/>
              </w:rPr>
            </w:pPr>
            <w:r w:rsidRPr="00553AC6">
              <w:rPr>
                <w:rFonts w:ascii="Arial" w:hAnsi="Arial" w:cs="Arial"/>
                <w:sz w:val="24"/>
                <w:szCs w:val="24"/>
              </w:rPr>
              <w:t>32</w:t>
            </w:r>
          </w:p>
        </w:tc>
        <w:tc>
          <w:tcPr>
            <w:tcW w:w="419" w:type="pct"/>
            <w:shd w:val="clear" w:color="auto" w:fill="FFFF00"/>
            <w:vAlign w:val="bottom"/>
          </w:tcPr>
          <w:p w:rsidR="00FA67FF" w:rsidRPr="00553AC6" w:rsidRDefault="00FA67FF" w:rsidP="008263BC">
            <w:pPr>
              <w:spacing w:after="0" w:line="360" w:lineRule="auto"/>
              <w:jc w:val="center"/>
              <w:rPr>
                <w:rFonts w:ascii="Arial" w:hAnsi="Arial" w:cs="Arial"/>
                <w:sz w:val="24"/>
                <w:szCs w:val="24"/>
              </w:rPr>
            </w:pPr>
            <w:r w:rsidRPr="00553AC6">
              <w:rPr>
                <w:rFonts w:ascii="Arial" w:hAnsi="Arial" w:cs="Arial"/>
                <w:sz w:val="24"/>
                <w:szCs w:val="24"/>
              </w:rPr>
              <w:t>Ge</w:t>
            </w:r>
          </w:p>
        </w:tc>
        <w:tc>
          <w:tcPr>
            <w:tcW w:w="628" w:type="pct"/>
            <w:shd w:val="clear" w:color="auto" w:fill="FFFF00"/>
            <w:vAlign w:val="bottom"/>
          </w:tcPr>
          <w:p w:rsidR="00FA67FF" w:rsidRPr="00553AC6" w:rsidRDefault="00FA67FF" w:rsidP="008263BC">
            <w:pPr>
              <w:spacing w:after="0" w:line="360" w:lineRule="auto"/>
              <w:jc w:val="center"/>
              <w:rPr>
                <w:rFonts w:ascii="Arial" w:hAnsi="Arial" w:cs="Arial"/>
                <w:sz w:val="24"/>
                <w:szCs w:val="24"/>
              </w:rPr>
            </w:pPr>
            <w:r w:rsidRPr="00553AC6">
              <w:rPr>
                <w:rFonts w:ascii="Arial" w:hAnsi="Arial" w:cs="Arial"/>
                <w:sz w:val="24"/>
                <w:szCs w:val="24"/>
              </w:rPr>
              <w:t>15,28</w:t>
            </w:r>
          </w:p>
        </w:tc>
      </w:tr>
      <w:tr w:rsidR="00FA67FF" w:rsidRPr="00553AC6" w:rsidTr="008263BC">
        <w:tc>
          <w:tcPr>
            <w:tcW w:w="394" w:type="pct"/>
            <w:shd w:val="clear" w:color="auto" w:fill="auto"/>
            <w:vAlign w:val="bottom"/>
          </w:tcPr>
          <w:p w:rsidR="00FA67FF" w:rsidRPr="00553AC6" w:rsidRDefault="00FA67FF" w:rsidP="008263BC">
            <w:pPr>
              <w:spacing w:after="0" w:line="360" w:lineRule="auto"/>
              <w:jc w:val="center"/>
              <w:rPr>
                <w:rFonts w:ascii="Arial" w:eastAsia="Times New Roman" w:hAnsi="Arial" w:cs="Arial"/>
                <w:sz w:val="24"/>
                <w:szCs w:val="24"/>
              </w:rPr>
            </w:pPr>
            <w:r w:rsidRPr="00553AC6">
              <w:rPr>
                <w:rFonts w:ascii="Arial" w:eastAsia="Times New Roman" w:hAnsi="Arial" w:cs="Arial"/>
                <w:sz w:val="24"/>
                <w:szCs w:val="24"/>
              </w:rPr>
              <w:t>37</w:t>
            </w:r>
          </w:p>
        </w:tc>
        <w:tc>
          <w:tcPr>
            <w:tcW w:w="523" w:type="pct"/>
            <w:shd w:val="clear" w:color="auto" w:fill="auto"/>
            <w:vAlign w:val="bottom"/>
          </w:tcPr>
          <w:p w:rsidR="00FA67FF" w:rsidRPr="00553AC6" w:rsidRDefault="00FA67FF" w:rsidP="008263BC">
            <w:pPr>
              <w:spacing w:after="0" w:line="360" w:lineRule="auto"/>
              <w:jc w:val="center"/>
              <w:rPr>
                <w:rFonts w:ascii="Arial" w:eastAsia="Times New Roman" w:hAnsi="Arial" w:cs="Arial"/>
                <w:sz w:val="24"/>
                <w:szCs w:val="24"/>
              </w:rPr>
            </w:pPr>
            <w:r w:rsidRPr="00553AC6">
              <w:rPr>
                <w:rFonts w:ascii="Arial" w:eastAsia="Times New Roman" w:hAnsi="Arial" w:cs="Arial"/>
                <w:sz w:val="24"/>
                <w:szCs w:val="24"/>
              </w:rPr>
              <w:t>Rb</w:t>
            </w:r>
          </w:p>
        </w:tc>
        <w:tc>
          <w:tcPr>
            <w:tcW w:w="628" w:type="pct"/>
            <w:shd w:val="clear" w:color="auto" w:fill="auto"/>
            <w:vAlign w:val="bottom"/>
          </w:tcPr>
          <w:p w:rsidR="00FA67FF" w:rsidRPr="00553AC6" w:rsidRDefault="00FA67FF" w:rsidP="008263BC">
            <w:pPr>
              <w:spacing w:after="0" w:line="360" w:lineRule="auto"/>
              <w:jc w:val="center"/>
              <w:rPr>
                <w:rFonts w:ascii="Arial" w:eastAsia="Times New Roman" w:hAnsi="Arial" w:cs="Arial"/>
                <w:sz w:val="24"/>
                <w:szCs w:val="24"/>
              </w:rPr>
            </w:pPr>
            <w:r w:rsidRPr="00553AC6">
              <w:rPr>
                <w:rFonts w:ascii="Arial" w:eastAsia="Times New Roman" w:hAnsi="Arial" w:cs="Arial"/>
                <w:sz w:val="24"/>
                <w:szCs w:val="24"/>
              </w:rPr>
              <w:t>2,17</w:t>
            </w:r>
          </w:p>
        </w:tc>
        <w:tc>
          <w:tcPr>
            <w:tcW w:w="209" w:type="pct"/>
            <w:vMerge/>
            <w:tcBorders>
              <w:top w:val="nil"/>
              <w:left w:val="single" w:sz="4" w:space="0" w:color="auto"/>
              <w:bottom w:val="nil"/>
              <w:right w:val="single" w:sz="4" w:space="0" w:color="auto"/>
            </w:tcBorders>
          </w:tcPr>
          <w:p w:rsidR="00FA67FF" w:rsidRPr="00553AC6" w:rsidRDefault="00FA67FF" w:rsidP="008263BC">
            <w:pPr>
              <w:spacing w:after="0" w:line="360" w:lineRule="auto"/>
              <w:rPr>
                <w:rFonts w:ascii="Arial" w:hAnsi="Arial" w:cs="Arial"/>
                <w:sz w:val="24"/>
                <w:szCs w:val="24"/>
              </w:rPr>
            </w:pPr>
          </w:p>
        </w:tc>
        <w:tc>
          <w:tcPr>
            <w:tcW w:w="419" w:type="pct"/>
            <w:tcBorders>
              <w:left w:val="single" w:sz="4" w:space="0" w:color="auto"/>
            </w:tcBorders>
            <w:shd w:val="clear" w:color="auto" w:fill="auto"/>
            <w:vAlign w:val="bottom"/>
          </w:tcPr>
          <w:p w:rsidR="00FA67FF" w:rsidRPr="00553AC6" w:rsidRDefault="00FA67FF" w:rsidP="008263BC">
            <w:pPr>
              <w:spacing w:after="0" w:line="360" w:lineRule="auto"/>
              <w:jc w:val="center"/>
              <w:rPr>
                <w:rFonts w:ascii="Arial" w:hAnsi="Arial" w:cs="Arial"/>
                <w:sz w:val="24"/>
                <w:szCs w:val="24"/>
              </w:rPr>
            </w:pPr>
            <w:r w:rsidRPr="00553AC6">
              <w:rPr>
                <w:rFonts w:ascii="Arial" w:hAnsi="Arial" w:cs="Arial"/>
                <w:sz w:val="24"/>
                <w:szCs w:val="24"/>
              </w:rPr>
              <w:t>62</w:t>
            </w:r>
          </w:p>
        </w:tc>
        <w:tc>
          <w:tcPr>
            <w:tcW w:w="523" w:type="pct"/>
            <w:shd w:val="clear" w:color="auto" w:fill="auto"/>
            <w:vAlign w:val="bottom"/>
          </w:tcPr>
          <w:p w:rsidR="00FA67FF" w:rsidRPr="00553AC6" w:rsidRDefault="00FA67FF" w:rsidP="008263BC">
            <w:pPr>
              <w:spacing w:after="0" w:line="360" w:lineRule="auto"/>
              <w:jc w:val="center"/>
              <w:rPr>
                <w:rFonts w:ascii="Arial" w:hAnsi="Arial" w:cs="Arial"/>
                <w:sz w:val="24"/>
                <w:szCs w:val="24"/>
              </w:rPr>
            </w:pPr>
            <w:r w:rsidRPr="00553AC6">
              <w:rPr>
                <w:rFonts w:ascii="Arial" w:hAnsi="Arial" w:cs="Arial"/>
                <w:sz w:val="24"/>
                <w:szCs w:val="24"/>
              </w:rPr>
              <w:t>Sm</w:t>
            </w:r>
          </w:p>
        </w:tc>
        <w:tc>
          <w:tcPr>
            <w:tcW w:w="628" w:type="pct"/>
            <w:shd w:val="clear" w:color="auto" w:fill="auto"/>
            <w:vAlign w:val="bottom"/>
          </w:tcPr>
          <w:p w:rsidR="00FA67FF" w:rsidRPr="00553AC6" w:rsidRDefault="00FA67FF" w:rsidP="008263BC">
            <w:pPr>
              <w:spacing w:after="0" w:line="360" w:lineRule="auto"/>
              <w:jc w:val="center"/>
              <w:rPr>
                <w:rFonts w:ascii="Arial" w:hAnsi="Arial" w:cs="Arial"/>
                <w:sz w:val="24"/>
                <w:szCs w:val="24"/>
              </w:rPr>
            </w:pPr>
            <w:r w:rsidRPr="00553AC6">
              <w:rPr>
                <w:rFonts w:ascii="Arial" w:hAnsi="Arial" w:cs="Arial"/>
                <w:sz w:val="24"/>
                <w:szCs w:val="24"/>
              </w:rPr>
              <w:t>9,86</w:t>
            </w:r>
          </w:p>
        </w:tc>
        <w:tc>
          <w:tcPr>
            <w:tcW w:w="210" w:type="pct"/>
            <w:vMerge/>
          </w:tcPr>
          <w:p w:rsidR="00FA67FF" w:rsidRPr="00553AC6" w:rsidRDefault="00FA67FF" w:rsidP="008263BC">
            <w:pPr>
              <w:spacing w:after="0" w:line="360" w:lineRule="auto"/>
              <w:rPr>
                <w:rFonts w:ascii="Arial" w:hAnsi="Arial" w:cs="Arial"/>
                <w:sz w:val="24"/>
                <w:szCs w:val="24"/>
              </w:rPr>
            </w:pPr>
          </w:p>
        </w:tc>
        <w:tc>
          <w:tcPr>
            <w:tcW w:w="419" w:type="pct"/>
            <w:shd w:val="clear" w:color="auto" w:fill="FFFF00"/>
            <w:vAlign w:val="bottom"/>
          </w:tcPr>
          <w:p w:rsidR="00FA67FF" w:rsidRPr="00553AC6" w:rsidRDefault="00FA67FF" w:rsidP="008263BC">
            <w:pPr>
              <w:spacing w:after="0" w:line="360" w:lineRule="auto"/>
              <w:jc w:val="center"/>
              <w:rPr>
                <w:rFonts w:ascii="Arial" w:hAnsi="Arial" w:cs="Arial"/>
                <w:sz w:val="24"/>
                <w:szCs w:val="24"/>
              </w:rPr>
            </w:pPr>
            <w:r w:rsidRPr="00553AC6">
              <w:rPr>
                <w:rFonts w:ascii="Arial" w:hAnsi="Arial" w:cs="Arial"/>
                <w:sz w:val="24"/>
                <w:szCs w:val="24"/>
              </w:rPr>
              <w:t>7</w:t>
            </w:r>
          </w:p>
        </w:tc>
        <w:tc>
          <w:tcPr>
            <w:tcW w:w="419" w:type="pct"/>
            <w:shd w:val="clear" w:color="auto" w:fill="FFFF00"/>
            <w:vAlign w:val="bottom"/>
          </w:tcPr>
          <w:p w:rsidR="00FA67FF" w:rsidRPr="00553AC6" w:rsidRDefault="00FA67FF" w:rsidP="008263BC">
            <w:pPr>
              <w:spacing w:after="0" w:line="360" w:lineRule="auto"/>
              <w:jc w:val="center"/>
              <w:rPr>
                <w:rFonts w:ascii="Arial" w:hAnsi="Arial" w:cs="Arial"/>
                <w:sz w:val="24"/>
                <w:szCs w:val="24"/>
              </w:rPr>
            </w:pPr>
            <w:r w:rsidRPr="00553AC6">
              <w:rPr>
                <w:rFonts w:ascii="Arial" w:hAnsi="Arial" w:cs="Arial"/>
                <w:sz w:val="24"/>
                <w:szCs w:val="24"/>
              </w:rPr>
              <w:t>N</w:t>
            </w:r>
          </w:p>
        </w:tc>
        <w:tc>
          <w:tcPr>
            <w:tcW w:w="628" w:type="pct"/>
            <w:shd w:val="clear" w:color="auto" w:fill="FFFF00"/>
            <w:vAlign w:val="bottom"/>
          </w:tcPr>
          <w:p w:rsidR="00FA67FF" w:rsidRPr="00553AC6" w:rsidRDefault="00FA67FF" w:rsidP="008263BC">
            <w:pPr>
              <w:spacing w:after="0" w:line="360" w:lineRule="auto"/>
              <w:jc w:val="center"/>
              <w:rPr>
                <w:rFonts w:ascii="Arial" w:hAnsi="Arial" w:cs="Arial"/>
                <w:sz w:val="24"/>
                <w:szCs w:val="24"/>
              </w:rPr>
            </w:pPr>
            <w:r w:rsidRPr="00553AC6">
              <w:rPr>
                <w:rFonts w:ascii="Arial" w:hAnsi="Arial" w:cs="Arial"/>
                <w:sz w:val="24"/>
                <w:szCs w:val="24"/>
              </w:rPr>
              <w:t>15,61</w:t>
            </w:r>
          </w:p>
        </w:tc>
      </w:tr>
      <w:tr w:rsidR="00FA67FF" w:rsidRPr="00553AC6" w:rsidTr="008263BC">
        <w:tc>
          <w:tcPr>
            <w:tcW w:w="394" w:type="pct"/>
            <w:shd w:val="clear" w:color="auto" w:fill="auto"/>
            <w:vAlign w:val="bottom"/>
          </w:tcPr>
          <w:p w:rsidR="00FA67FF" w:rsidRPr="00553AC6" w:rsidRDefault="00FA67FF" w:rsidP="008263BC">
            <w:pPr>
              <w:spacing w:after="0" w:line="360" w:lineRule="auto"/>
              <w:jc w:val="center"/>
              <w:rPr>
                <w:rFonts w:ascii="Arial" w:eastAsia="Times New Roman" w:hAnsi="Arial" w:cs="Arial"/>
                <w:sz w:val="24"/>
                <w:szCs w:val="24"/>
              </w:rPr>
            </w:pPr>
            <w:r w:rsidRPr="00553AC6">
              <w:rPr>
                <w:rFonts w:ascii="Arial" w:eastAsia="Times New Roman" w:hAnsi="Arial" w:cs="Arial"/>
                <w:sz w:val="24"/>
                <w:szCs w:val="24"/>
              </w:rPr>
              <w:t>10</w:t>
            </w:r>
          </w:p>
        </w:tc>
        <w:tc>
          <w:tcPr>
            <w:tcW w:w="523" w:type="pct"/>
            <w:shd w:val="clear" w:color="auto" w:fill="auto"/>
            <w:vAlign w:val="bottom"/>
          </w:tcPr>
          <w:p w:rsidR="00FA67FF" w:rsidRPr="00553AC6" w:rsidRDefault="00FA67FF" w:rsidP="008263BC">
            <w:pPr>
              <w:spacing w:after="0" w:line="360" w:lineRule="auto"/>
              <w:jc w:val="center"/>
              <w:rPr>
                <w:rFonts w:ascii="Arial" w:eastAsia="Times New Roman" w:hAnsi="Arial" w:cs="Arial"/>
                <w:sz w:val="24"/>
                <w:szCs w:val="24"/>
              </w:rPr>
            </w:pPr>
            <w:r w:rsidRPr="00553AC6">
              <w:rPr>
                <w:rFonts w:ascii="Arial" w:eastAsia="Times New Roman" w:hAnsi="Arial" w:cs="Arial"/>
                <w:sz w:val="24"/>
                <w:szCs w:val="24"/>
              </w:rPr>
              <w:t>Ne</w:t>
            </w:r>
          </w:p>
        </w:tc>
        <w:tc>
          <w:tcPr>
            <w:tcW w:w="628" w:type="pct"/>
            <w:shd w:val="clear" w:color="auto" w:fill="auto"/>
            <w:vAlign w:val="bottom"/>
          </w:tcPr>
          <w:p w:rsidR="00FA67FF" w:rsidRPr="00553AC6" w:rsidRDefault="00FA67FF" w:rsidP="008263BC">
            <w:pPr>
              <w:spacing w:after="0" w:line="360" w:lineRule="auto"/>
              <w:jc w:val="center"/>
              <w:rPr>
                <w:rFonts w:ascii="Arial" w:eastAsia="Times New Roman" w:hAnsi="Arial" w:cs="Arial"/>
                <w:sz w:val="24"/>
                <w:szCs w:val="24"/>
              </w:rPr>
            </w:pPr>
            <w:r w:rsidRPr="00553AC6">
              <w:rPr>
                <w:rFonts w:ascii="Arial" w:eastAsia="Times New Roman" w:hAnsi="Arial" w:cs="Arial"/>
                <w:sz w:val="24"/>
                <w:szCs w:val="24"/>
              </w:rPr>
              <w:t>2,33</w:t>
            </w:r>
          </w:p>
        </w:tc>
        <w:tc>
          <w:tcPr>
            <w:tcW w:w="209" w:type="pct"/>
            <w:vMerge/>
            <w:tcBorders>
              <w:top w:val="nil"/>
              <w:left w:val="single" w:sz="4" w:space="0" w:color="auto"/>
              <w:bottom w:val="nil"/>
              <w:right w:val="single" w:sz="4" w:space="0" w:color="auto"/>
            </w:tcBorders>
          </w:tcPr>
          <w:p w:rsidR="00FA67FF" w:rsidRPr="00553AC6" w:rsidRDefault="00FA67FF" w:rsidP="008263BC">
            <w:pPr>
              <w:spacing w:after="0" w:line="360" w:lineRule="auto"/>
              <w:rPr>
                <w:rFonts w:ascii="Arial" w:hAnsi="Arial" w:cs="Arial"/>
                <w:sz w:val="24"/>
                <w:szCs w:val="24"/>
              </w:rPr>
            </w:pPr>
          </w:p>
        </w:tc>
        <w:tc>
          <w:tcPr>
            <w:tcW w:w="419" w:type="pct"/>
            <w:tcBorders>
              <w:left w:val="single" w:sz="4" w:space="0" w:color="auto"/>
            </w:tcBorders>
            <w:shd w:val="clear" w:color="auto" w:fill="auto"/>
            <w:vAlign w:val="bottom"/>
          </w:tcPr>
          <w:p w:rsidR="00FA67FF" w:rsidRPr="00553AC6" w:rsidRDefault="00FA67FF" w:rsidP="008263BC">
            <w:pPr>
              <w:spacing w:after="0" w:line="360" w:lineRule="auto"/>
              <w:jc w:val="center"/>
              <w:rPr>
                <w:rFonts w:ascii="Arial" w:hAnsi="Arial" w:cs="Arial"/>
                <w:sz w:val="24"/>
                <w:szCs w:val="24"/>
              </w:rPr>
            </w:pPr>
            <w:r w:rsidRPr="00553AC6">
              <w:rPr>
                <w:rFonts w:ascii="Arial" w:hAnsi="Arial" w:cs="Arial"/>
                <w:sz w:val="24"/>
                <w:szCs w:val="24"/>
              </w:rPr>
              <w:t>25</w:t>
            </w:r>
          </w:p>
        </w:tc>
        <w:tc>
          <w:tcPr>
            <w:tcW w:w="523" w:type="pct"/>
            <w:shd w:val="clear" w:color="auto" w:fill="auto"/>
            <w:vAlign w:val="bottom"/>
          </w:tcPr>
          <w:p w:rsidR="00FA67FF" w:rsidRPr="00553AC6" w:rsidRDefault="00FA67FF" w:rsidP="008263BC">
            <w:pPr>
              <w:spacing w:after="0" w:line="360" w:lineRule="auto"/>
              <w:jc w:val="center"/>
              <w:rPr>
                <w:rFonts w:ascii="Arial" w:hAnsi="Arial" w:cs="Arial"/>
                <w:sz w:val="24"/>
                <w:szCs w:val="24"/>
              </w:rPr>
            </w:pPr>
            <w:r w:rsidRPr="00553AC6">
              <w:rPr>
                <w:rFonts w:ascii="Arial" w:hAnsi="Arial" w:cs="Arial"/>
                <w:sz w:val="24"/>
                <w:szCs w:val="24"/>
              </w:rPr>
              <w:t>Mn</w:t>
            </w:r>
          </w:p>
        </w:tc>
        <w:tc>
          <w:tcPr>
            <w:tcW w:w="628" w:type="pct"/>
            <w:shd w:val="clear" w:color="auto" w:fill="auto"/>
            <w:vAlign w:val="bottom"/>
          </w:tcPr>
          <w:p w:rsidR="00FA67FF" w:rsidRPr="00553AC6" w:rsidRDefault="00FA67FF" w:rsidP="008263BC">
            <w:pPr>
              <w:spacing w:after="0" w:line="360" w:lineRule="auto"/>
              <w:jc w:val="center"/>
              <w:rPr>
                <w:rFonts w:ascii="Arial" w:hAnsi="Arial" w:cs="Arial"/>
                <w:sz w:val="24"/>
                <w:szCs w:val="24"/>
              </w:rPr>
            </w:pPr>
            <w:r w:rsidRPr="00553AC6">
              <w:rPr>
                <w:rFonts w:ascii="Arial" w:hAnsi="Arial" w:cs="Arial"/>
                <w:sz w:val="24"/>
                <w:szCs w:val="24"/>
              </w:rPr>
              <w:t>10,01</w:t>
            </w:r>
          </w:p>
        </w:tc>
        <w:tc>
          <w:tcPr>
            <w:tcW w:w="210" w:type="pct"/>
            <w:vMerge/>
          </w:tcPr>
          <w:p w:rsidR="00FA67FF" w:rsidRPr="00553AC6" w:rsidRDefault="00FA67FF" w:rsidP="008263BC">
            <w:pPr>
              <w:spacing w:after="0" w:line="360" w:lineRule="auto"/>
              <w:rPr>
                <w:rFonts w:ascii="Arial" w:hAnsi="Arial" w:cs="Arial"/>
                <w:sz w:val="24"/>
                <w:szCs w:val="24"/>
              </w:rPr>
            </w:pPr>
          </w:p>
        </w:tc>
        <w:tc>
          <w:tcPr>
            <w:tcW w:w="419" w:type="pct"/>
            <w:shd w:val="clear" w:color="auto" w:fill="FFFF00"/>
            <w:vAlign w:val="bottom"/>
          </w:tcPr>
          <w:p w:rsidR="00FA67FF" w:rsidRPr="00553AC6" w:rsidRDefault="00FA67FF" w:rsidP="008263BC">
            <w:pPr>
              <w:spacing w:after="0" w:line="360" w:lineRule="auto"/>
              <w:jc w:val="center"/>
              <w:rPr>
                <w:rFonts w:ascii="Arial" w:hAnsi="Arial" w:cs="Arial"/>
                <w:sz w:val="24"/>
                <w:szCs w:val="24"/>
              </w:rPr>
            </w:pPr>
            <w:r w:rsidRPr="00553AC6">
              <w:rPr>
                <w:rFonts w:ascii="Arial" w:hAnsi="Arial" w:cs="Arial"/>
                <w:sz w:val="24"/>
                <w:szCs w:val="24"/>
              </w:rPr>
              <w:t>44</w:t>
            </w:r>
          </w:p>
        </w:tc>
        <w:tc>
          <w:tcPr>
            <w:tcW w:w="419" w:type="pct"/>
            <w:shd w:val="clear" w:color="auto" w:fill="FFFF00"/>
            <w:vAlign w:val="bottom"/>
          </w:tcPr>
          <w:p w:rsidR="00FA67FF" w:rsidRPr="00553AC6" w:rsidRDefault="00FA67FF" w:rsidP="008263BC">
            <w:pPr>
              <w:spacing w:after="0" w:line="360" w:lineRule="auto"/>
              <w:jc w:val="center"/>
              <w:rPr>
                <w:rFonts w:ascii="Arial" w:hAnsi="Arial" w:cs="Arial"/>
                <w:sz w:val="24"/>
                <w:szCs w:val="24"/>
              </w:rPr>
            </w:pPr>
            <w:r w:rsidRPr="00553AC6">
              <w:rPr>
                <w:rFonts w:ascii="Arial" w:hAnsi="Arial" w:cs="Arial"/>
                <w:sz w:val="24"/>
                <w:szCs w:val="24"/>
              </w:rPr>
              <w:t>Ru</w:t>
            </w:r>
          </w:p>
        </w:tc>
        <w:tc>
          <w:tcPr>
            <w:tcW w:w="628" w:type="pct"/>
            <w:shd w:val="clear" w:color="auto" w:fill="FFFF00"/>
            <w:vAlign w:val="bottom"/>
          </w:tcPr>
          <w:p w:rsidR="00FA67FF" w:rsidRPr="00553AC6" w:rsidRDefault="00FA67FF" w:rsidP="008263BC">
            <w:pPr>
              <w:spacing w:after="0" w:line="360" w:lineRule="auto"/>
              <w:jc w:val="center"/>
              <w:rPr>
                <w:rFonts w:ascii="Arial" w:hAnsi="Arial" w:cs="Arial"/>
                <w:sz w:val="24"/>
                <w:szCs w:val="24"/>
              </w:rPr>
            </w:pPr>
            <w:r w:rsidRPr="00553AC6">
              <w:rPr>
                <w:rFonts w:ascii="Arial" w:hAnsi="Arial" w:cs="Arial"/>
                <w:sz w:val="24"/>
                <w:szCs w:val="24"/>
              </w:rPr>
              <w:t>16,04</w:t>
            </w:r>
          </w:p>
        </w:tc>
      </w:tr>
      <w:tr w:rsidR="00FA67FF" w:rsidRPr="00553AC6" w:rsidTr="008263BC">
        <w:tc>
          <w:tcPr>
            <w:tcW w:w="394" w:type="pct"/>
            <w:shd w:val="clear" w:color="auto" w:fill="auto"/>
            <w:vAlign w:val="bottom"/>
          </w:tcPr>
          <w:p w:rsidR="00FA67FF" w:rsidRPr="00553AC6" w:rsidRDefault="00FA67FF" w:rsidP="008263BC">
            <w:pPr>
              <w:spacing w:after="0" w:line="360" w:lineRule="auto"/>
              <w:jc w:val="center"/>
              <w:rPr>
                <w:rFonts w:ascii="Arial" w:eastAsia="Times New Roman" w:hAnsi="Arial" w:cs="Arial"/>
                <w:sz w:val="24"/>
                <w:szCs w:val="24"/>
              </w:rPr>
            </w:pPr>
            <w:r w:rsidRPr="00553AC6">
              <w:rPr>
                <w:rFonts w:ascii="Arial" w:eastAsia="Times New Roman" w:hAnsi="Arial" w:cs="Arial"/>
                <w:sz w:val="24"/>
                <w:szCs w:val="24"/>
              </w:rPr>
              <w:t>18</w:t>
            </w:r>
          </w:p>
        </w:tc>
        <w:tc>
          <w:tcPr>
            <w:tcW w:w="523" w:type="pct"/>
            <w:shd w:val="clear" w:color="auto" w:fill="auto"/>
            <w:vAlign w:val="bottom"/>
          </w:tcPr>
          <w:p w:rsidR="00FA67FF" w:rsidRPr="00553AC6" w:rsidRDefault="00FA67FF" w:rsidP="008263BC">
            <w:pPr>
              <w:spacing w:after="0" w:line="360" w:lineRule="auto"/>
              <w:jc w:val="center"/>
              <w:rPr>
                <w:rFonts w:ascii="Arial" w:eastAsia="Times New Roman" w:hAnsi="Arial" w:cs="Arial"/>
                <w:sz w:val="24"/>
                <w:szCs w:val="24"/>
              </w:rPr>
            </w:pPr>
            <w:r w:rsidRPr="00553AC6">
              <w:rPr>
                <w:rFonts w:ascii="Arial" w:eastAsia="Times New Roman" w:hAnsi="Arial" w:cs="Arial"/>
                <w:sz w:val="24"/>
                <w:szCs w:val="24"/>
              </w:rPr>
              <w:t>Ar</w:t>
            </w:r>
          </w:p>
        </w:tc>
        <w:tc>
          <w:tcPr>
            <w:tcW w:w="628" w:type="pct"/>
            <w:shd w:val="clear" w:color="auto" w:fill="auto"/>
            <w:vAlign w:val="bottom"/>
          </w:tcPr>
          <w:p w:rsidR="00FA67FF" w:rsidRPr="00553AC6" w:rsidRDefault="00FA67FF" w:rsidP="008263BC">
            <w:pPr>
              <w:spacing w:after="0" w:line="360" w:lineRule="auto"/>
              <w:jc w:val="center"/>
              <w:rPr>
                <w:rFonts w:ascii="Arial" w:eastAsia="Times New Roman" w:hAnsi="Arial" w:cs="Arial"/>
                <w:sz w:val="24"/>
                <w:szCs w:val="24"/>
              </w:rPr>
            </w:pPr>
            <w:r w:rsidRPr="00553AC6">
              <w:rPr>
                <w:rFonts w:ascii="Arial" w:eastAsia="Times New Roman" w:hAnsi="Arial" w:cs="Arial"/>
                <w:sz w:val="24"/>
                <w:szCs w:val="24"/>
              </w:rPr>
              <w:t>2,41</w:t>
            </w:r>
          </w:p>
        </w:tc>
        <w:tc>
          <w:tcPr>
            <w:tcW w:w="209" w:type="pct"/>
            <w:vMerge/>
            <w:tcBorders>
              <w:top w:val="nil"/>
              <w:left w:val="single" w:sz="4" w:space="0" w:color="auto"/>
              <w:bottom w:val="nil"/>
              <w:right w:val="single" w:sz="4" w:space="0" w:color="auto"/>
            </w:tcBorders>
          </w:tcPr>
          <w:p w:rsidR="00FA67FF" w:rsidRPr="00553AC6" w:rsidRDefault="00FA67FF" w:rsidP="008263BC">
            <w:pPr>
              <w:spacing w:after="0" w:line="360" w:lineRule="auto"/>
              <w:rPr>
                <w:rFonts w:ascii="Arial" w:hAnsi="Arial" w:cs="Arial"/>
                <w:sz w:val="24"/>
                <w:szCs w:val="24"/>
              </w:rPr>
            </w:pPr>
          </w:p>
        </w:tc>
        <w:tc>
          <w:tcPr>
            <w:tcW w:w="419" w:type="pct"/>
            <w:tcBorders>
              <w:left w:val="single" w:sz="4" w:space="0" w:color="auto"/>
            </w:tcBorders>
            <w:shd w:val="clear" w:color="auto" w:fill="auto"/>
            <w:vAlign w:val="bottom"/>
          </w:tcPr>
          <w:p w:rsidR="00FA67FF" w:rsidRPr="00553AC6" w:rsidRDefault="00FA67FF" w:rsidP="008263BC">
            <w:pPr>
              <w:spacing w:after="0" w:line="360" w:lineRule="auto"/>
              <w:jc w:val="center"/>
              <w:rPr>
                <w:rFonts w:ascii="Arial" w:hAnsi="Arial" w:cs="Arial"/>
                <w:sz w:val="24"/>
                <w:szCs w:val="24"/>
              </w:rPr>
            </w:pPr>
            <w:r w:rsidRPr="00553AC6">
              <w:rPr>
                <w:rFonts w:ascii="Arial" w:hAnsi="Arial" w:cs="Arial"/>
                <w:sz w:val="24"/>
                <w:szCs w:val="24"/>
              </w:rPr>
              <w:t>6</w:t>
            </w:r>
          </w:p>
        </w:tc>
        <w:tc>
          <w:tcPr>
            <w:tcW w:w="523" w:type="pct"/>
            <w:shd w:val="clear" w:color="auto" w:fill="auto"/>
            <w:vAlign w:val="bottom"/>
          </w:tcPr>
          <w:p w:rsidR="00FA67FF" w:rsidRPr="00553AC6" w:rsidRDefault="00FA67FF" w:rsidP="008263BC">
            <w:pPr>
              <w:spacing w:after="0" w:line="360" w:lineRule="auto"/>
              <w:jc w:val="center"/>
              <w:rPr>
                <w:rFonts w:ascii="Arial" w:hAnsi="Arial" w:cs="Arial"/>
                <w:sz w:val="24"/>
                <w:szCs w:val="24"/>
              </w:rPr>
            </w:pPr>
            <w:r w:rsidRPr="00553AC6">
              <w:rPr>
                <w:rFonts w:ascii="Arial" w:hAnsi="Arial" w:cs="Arial"/>
                <w:sz w:val="24"/>
                <w:szCs w:val="24"/>
              </w:rPr>
              <w:t>С</w:t>
            </w:r>
          </w:p>
        </w:tc>
        <w:tc>
          <w:tcPr>
            <w:tcW w:w="628" w:type="pct"/>
            <w:shd w:val="clear" w:color="auto" w:fill="auto"/>
            <w:vAlign w:val="bottom"/>
          </w:tcPr>
          <w:p w:rsidR="00FA67FF" w:rsidRPr="00553AC6" w:rsidRDefault="00FA67FF" w:rsidP="008263BC">
            <w:pPr>
              <w:spacing w:after="0" w:line="360" w:lineRule="auto"/>
              <w:jc w:val="center"/>
              <w:rPr>
                <w:rFonts w:ascii="Arial" w:hAnsi="Arial" w:cs="Arial"/>
                <w:sz w:val="24"/>
                <w:szCs w:val="24"/>
              </w:rPr>
            </w:pPr>
            <w:r w:rsidRPr="00553AC6">
              <w:rPr>
                <w:rFonts w:ascii="Arial" w:hAnsi="Arial" w:cs="Arial"/>
                <w:sz w:val="24"/>
                <w:szCs w:val="24"/>
              </w:rPr>
              <w:t>10,05</w:t>
            </w:r>
          </w:p>
        </w:tc>
        <w:tc>
          <w:tcPr>
            <w:tcW w:w="210" w:type="pct"/>
            <w:vMerge/>
          </w:tcPr>
          <w:p w:rsidR="00FA67FF" w:rsidRPr="00553AC6" w:rsidRDefault="00FA67FF" w:rsidP="008263BC">
            <w:pPr>
              <w:spacing w:after="0" w:line="360" w:lineRule="auto"/>
              <w:rPr>
                <w:rFonts w:ascii="Arial" w:hAnsi="Arial" w:cs="Arial"/>
                <w:sz w:val="24"/>
                <w:szCs w:val="24"/>
              </w:rPr>
            </w:pPr>
          </w:p>
        </w:tc>
        <w:tc>
          <w:tcPr>
            <w:tcW w:w="419" w:type="pct"/>
            <w:shd w:val="clear" w:color="auto" w:fill="FFFF00"/>
            <w:vAlign w:val="bottom"/>
          </w:tcPr>
          <w:p w:rsidR="00FA67FF" w:rsidRPr="00553AC6" w:rsidRDefault="00FA67FF" w:rsidP="008263BC">
            <w:pPr>
              <w:spacing w:after="0" w:line="360" w:lineRule="auto"/>
              <w:jc w:val="center"/>
              <w:rPr>
                <w:rFonts w:ascii="Arial" w:hAnsi="Arial" w:cs="Arial"/>
                <w:sz w:val="24"/>
                <w:szCs w:val="24"/>
              </w:rPr>
            </w:pPr>
            <w:r w:rsidRPr="00553AC6">
              <w:rPr>
                <w:rFonts w:ascii="Arial" w:hAnsi="Arial" w:cs="Arial"/>
                <w:sz w:val="24"/>
                <w:szCs w:val="24"/>
              </w:rPr>
              <w:t>50</w:t>
            </w:r>
          </w:p>
        </w:tc>
        <w:tc>
          <w:tcPr>
            <w:tcW w:w="419" w:type="pct"/>
            <w:shd w:val="clear" w:color="auto" w:fill="FFFF00"/>
            <w:vAlign w:val="bottom"/>
          </w:tcPr>
          <w:p w:rsidR="00FA67FF" w:rsidRPr="00553AC6" w:rsidRDefault="00FA67FF" w:rsidP="008263BC">
            <w:pPr>
              <w:spacing w:after="0" w:line="360" w:lineRule="auto"/>
              <w:jc w:val="center"/>
              <w:rPr>
                <w:rFonts w:ascii="Arial" w:hAnsi="Arial" w:cs="Arial"/>
                <w:sz w:val="24"/>
                <w:szCs w:val="24"/>
              </w:rPr>
            </w:pPr>
            <w:r w:rsidRPr="00553AC6">
              <w:rPr>
                <w:rFonts w:ascii="Arial" w:hAnsi="Arial" w:cs="Arial"/>
                <w:sz w:val="24"/>
                <w:szCs w:val="24"/>
              </w:rPr>
              <w:t>Sn</w:t>
            </w:r>
          </w:p>
        </w:tc>
        <w:tc>
          <w:tcPr>
            <w:tcW w:w="628" w:type="pct"/>
            <w:shd w:val="clear" w:color="auto" w:fill="FFFF00"/>
            <w:vAlign w:val="bottom"/>
          </w:tcPr>
          <w:p w:rsidR="00FA67FF" w:rsidRPr="00553AC6" w:rsidRDefault="00FA67FF" w:rsidP="008263BC">
            <w:pPr>
              <w:spacing w:after="0" w:line="360" w:lineRule="auto"/>
              <w:jc w:val="center"/>
              <w:rPr>
                <w:rFonts w:ascii="Arial" w:hAnsi="Arial" w:cs="Arial"/>
                <w:sz w:val="24"/>
                <w:szCs w:val="24"/>
              </w:rPr>
            </w:pPr>
            <w:r w:rsidRPr="00553AC6">
              <w:rPr>
                <w:rFonts w:ascii="Arial" w:hAnsi="Arial" w:cs="Arial"/>
                <w:sz w:val="24"/>
                <w:szCs w:val="24"/>
              </w:rPr>
              <w:t>16,53</w:t>
            </w:r>
          </w:p>
        </w:tc>
      </w:tr>
      <w:tr w:rsidR="00FA67FF" w:rsidRPr="00553AC6" w:rsidTr="008263BC">
        <w:tc>
          <w:tcPr>
            <w:tcW w:w="394" w:type="pct"/>
            <w:shd w:val="clear" w:color="auto" w:fill="auto"/>
            <w:vAlign w:val="bottom"/>
          </w:tcPr>
          <w:p w:rsidR="00FA67FF" w:rsidRPr="00553AC6" w:rsidRDefault="00FA67FF" w:rsidP="008263BC">
            <w:pPr>
              <w:spacing w:after="0" w:line="360" w:lineRule="auto"/>
              <w:jc w:val="center"/>
              <w:rPr>
                <w:rFonts w:ascii="Arial" w:eastAsia="Times New Roman" w:hAnsi="Arial" w:cs="Arial"/>
                <w:sz w:val="24"/>
                <w:szCs w:val="24"/>
              </w:rPr>
            </w:pPr>
            <w:r w:rsidRPr="00553AC6">
              <w:rPr>
                <w:rFonts w:ascii="Arial" w:eastAsia="Times New Roman" w:hAnsi="Arial" w:cs="Arial"/>
                <w:sz w:val="24"/>
                <w:szCs w:val="24"/>
              </w:rPr>
              <w:t>55</w:t>
            </w:r>
          </w:p>
        </w:tc>
        <w:tc>
          <w:tcPr>
            <w:tcW w:w="523" w:type="pct"/>
            <w:shd w:val="clear" w:color="auto" w:fill="auto"/>
            <w:vAlign w:val="bottom"/>
          </w:tcPr>
          <w:p w:rsidR="00FA67FF" w:rsidRPr="00553AC6" w:rsidRDefault="00FA67FF" w:rsidP="008263BC">
            <w:pPr>
              <w:spacing w:after="0" w:line="360" w:lineRule="auto"/>
              <w:jc w:val="center"/>
              <w:rPr>
                <w:rFonts w:ascii="Arial" w:eastAsia="Times New Roman" w:hAnsi="Arial" w:cs="Arial"/>
                <w:sz w:val="24"/>
                <w:szCs w:val="24"/>
              </w:rPr>
            </w:pPr>
            <w:r w:rsidRPr="00553AC6">
              <w:rPr>
                <w:rFonts w:ascii="Arial" w:eastAsia="Times New Roman" w:hAnsi="Arial" w:cs="Arial"/>
                <w:sz w:val="24"/>
                <w:szCs w:val="24"/>
              </w:rPr>
              <w:t>Cs</w:t>
            </w:r>
          </w:p>
        </w:tc>
        <w:tc>
          <w:tcPr>
            <w:tcW w:w="628" w:type="pct"/>
            <w:shd w:val="clear" w:color="auto" w:fill="auto"/>
            <w:vAlign w:val="bottom"/>
          </w:tcPr>
          <w:p w:rsidR="00FA67FF" w:rsidRPr="00553AC6" w:rsidRDefault="00FA67FF" w:rsidP="008263BC">
            <w:pPr>
              <w:spacing w:after="0" w:line="360" w:lineRule="auto"/>
              <w:jc w:val="center"/>
              <w:rPr>
                <w:rFonts w:ascii="Arial" w:eastAsia="Times New Roman" w:hAnsi="Arial" w:cs="Arial"/>
                <w:sz w:val="24"/>
                <w:szCs w:val="24"/>
              </w:rPr>
            </w:pPr>
            <w:r w:rsidRPr="00553AC6">
              <w:rPr>
                <w:rFonts w:ascii="Arial" w:eastAsia="Times New Roman" w:hAnsi="Arial" w:cs="Arial"/>
                <w:sz w:val="24"/>
                <w:szCs w:val="24"/>
              </w:rPr>
              <w:t>2,73</w:t>
            </w:r>
          </w:p>
        </w:tc>
        <w:tc>
          <w:tcPr>
            <w:tcW w:w="209" w:type="pct"/>
            <w:vMerge/>
            <w:tcBorders>
              <w:top w:val="nil"/>
              <w:left w:val="single" w:sz="4" w:space="0" w:color="auto"/>
              <w:bottom w:val="nil"/>
              <w:right w:val="single" w:sz="4" w:space="0" w:color="auto"/>
            </w:tcBorders>
          </w:tcPr>
          <w:p w:rsidR="00FA67FF" w:rsidRPr="00553AC6" w:rsidRDefault="00FA67FF" w:rsidP="008263BC">
            <w:pPr>
              <w:spacing w:after="0" w:line="360" w:lineRule="auto"/>
              <w:rPr>
                <w:rFonts w:ascii="Arial" w:hAnsi="Arial" w:cs="Arial"/>
                <w:sz w:val="24"/>
                <w:szCs w:val="24"/>
              </w:rPr>
            </w:pPr>
          </w:p>
        </w:tc>
        <w:tc>
          <w:tcPr>
            <w:tcW w:w="419" w:type="pct"/>
            <w:tcBorders>
              <w:left w:val="single" w:sz="4" w:space="0" w:color="auto"/>
            </w:tcBorders>
            <w:shd w:val="clear" w:color="auto" w:fill="auto"/>
            <w:vAlign w:val="bottom"/>
          </w:tcPr>
          <w:p w:rsidR="00FA67FF" w:rsidRPr="00553AC6" w:rsidRDefault="00FA67FF" w:rsidP="008263BC">
            <w:pPr>
              <w:spacing w:after="0" w:line="360" w:lineRule="auto"/>
              <w:jc w:val="center"/>
              <w:rPr>
                <w:rFonts w:ascii="Arial" w:hAnsi="Arial" w:cs="Arial"/>
                <w:sz w:val="24"/>
                <w:szCs w:val="24"/>
              </w:rPr>
            </w:pPr>
            <w:r w:rsidRPr="00553AC6">
              <w:rPr>
                <w:rFonts w:ascii="Arial" w:hAnsi="Arial" w:cs="Arial"/>
                <w:sz w:val="24"/>
                <w:szCs w:val="24"/>
              </w:rPr>
              <w:t>27</w:t>
            </w:r>
          </w:p>
        </w:tc>
        <w:tc>
          <w:tcPr>
            <w:tcW w:w="523" w:type="pct"/>
            <w:shd w:val="clear" w:color="auto" w:fill="auto"/>
            <w:vAlign w:val="bottom"/>
          </w:tcPr>
          <w:p w:rsidR="00FA67FF" w:rsidRPr="00553AC6" w:rsidRDefault="00FA67FF" w:rsidP="008263BC">
            <w:pPr>
              <w:spacing w:after="0" w:line="360" w:lineRule="auto"/>
              <w:jc w:val="center"/>
              <w:rPr>
                <w:rFonts w:ascii="Arial" w:hAnsi="Arial" w:cs="Arial"/>
                <w:sz w:val="24"/>
                <w:szCs w:val="24"/>
              </w:rPr>
            </w:pPr>
            <w:r w:rsidRPr="00553AC6">
              <w:rPr>
                <w:rFonts w:ascii="Arial" w:hAnsi="Arial" w:cs="Arial"/>
                <w:sz w:val="24"/>
                <w:szCs w:val="24"/>
              </w:rPr>
              <w:t>Co</w:t>
            </w:r>
          </w:p>
        </w:tc>
        <w:tc>
          <w:tcPr>
            <w:tcW w:w="628" w:type="pct"/>
            <w:shd w:val="clear" w:color="auto" w:fill="auto"/>
            <w:vAlign w:val="bottom"/>
          </w:tcPr>
          <w:p w:rsidR="00FA67FF" w:rsidRPr="00553AC6" w:rsidRDefault="00FA67FF" w:rsidP="008263BC">
            <w:pPr>
              <w:spacing w:after="0" w:line="360" w:lineRule="auto"/>
              <w:jc w:val="center"/>
              <w:rPr>
                <w:rFonts w:ascii="Arial" w:hAnsi="Arial" w:cs="Arial"/>
                <w:sz w:val="24"/>
                <w:szCs w:val="24"/>
              </w:rPr>
            </w:pPr>
            <w:r w:rsidRPr="00553AC6">
              <w:rPr>
                <w:rFonts w:ascii="Arial" w:hAnsi="Arial" w:cs="Arial"/>
                <w:sz w:val="24"/>
                <w:szCs w:val="24"/>
              </w:rPr>
              <w:t>10,25</w:t>
            </w:r>
          </w:p>
        </w:tc>
        <w:tc>
          <w:tcPr>
            <w:tcW w:w="210" w:type="pct"/>
            <w:vMerge/>
          </w:tcPr>
          <w:p w:rsidR="00FA67FF" w:rsidRPr="00553AC6" w:rsidRDefault="00FA67FF" w:rsidP="008263BC">
            <w:pPr>
              <w:spacing w:after="0" w:line="360" w:lineRule="auto"/>
              <w:rPr>
                <w:rFonts w:ascii="Arial" w:hAnsi="Arial" w:cs="Arial"/>
                <w:sz w:val="24"/>
                <w:szCs w:val="24"/>
              </w:rPr>
            </w:pPr>
          </w:p>
        </w:tc>
        <w:tc>
          <w:tcPr>
            <w:tcW w:w="419" w:type="pct"/>
            <w:shd w:val="clear" w:color="auto" w:fill="FFFF00"/>
            <w:vAlign w:val="bottom"/>
          </w:tcPr>
          <w:p w:rsidR="00FA67FF" w:rsidRPr="00553AC6" w:rsidRDefault="00FA67FF" w:rsidP="008263BC">
            <w:pPr>
              <w:spacing w:after="0" w:line="360" w:lineRule="auto"/>
              <w:jc w:val="center"/>
              <w:rPr>
                <w:rFonts w:ascii="Arial" w:hAnsi="Arial" w:cs="Arial"/>
                <w:sz w:val="24"/>
                <w:szCs w:val="24"/>
              </w:rPr>
            </w:pPr>
            <w:r w:rsidRPr="00553AC6">
              <w:rPr>
                <w:rFonts w:ascii="Arial" w:hAnsi="Arial" w:cs="Arial"/>
                <w:sz w:val="24"/>
                <w:szCs w:val="24"/>
              </w:rPr>
              <w:t>33</w:t>
            </w:r>
          </w:p>
        </w:tc>
        <w:tc>
          <w:tcPr>
            <w:tcW w:w="419" w:type="pct"/>
            <w:shd w:val="clear" w:color="auto" w:fill="FFFF00"/>
            <w:vAlign w:val="bottom"/>
          </w:tcPr>
          <w:p w:rsidR="00FA67FF" w:rsidRPr="00553AC6" w:rsidRDefault="00FA67FF" w:rsidP="008263BC">
            <w:pPr>
              <w:spacing w:after="0" w:line="360" w:lineRule="auto"/>
              <w:jc w:val="center"/>
              <w:rPr>
                <w:rFonts w:ascii="Arial" w:hAnsi="Arial" w:cs="Arial"/>
                <w:sz w:val="24"/>
                <w:szCs w:val="24"/>
              </w:rPr>
            </w:pPr>
            <w:r w:rsidRPr="00553AC6">
              <w:rPr>
                <w:rFonts w:ascii="Arial" w:hAnsi="Arial" w:cs="Arial"/>
                <w:sz w:val="24"/>
                <w:szCs w:val="24"/>
              </w:rPr>
              <w:t>As</w:t>
            </w:r>
          </w:p>
        </w:tc>
        <w:tc>
          <w:tcPr>
            <w:tcW w:w="628" w:type="pct"/>
            <w:shd w:val="clear" w:color="auto" w:fill="FFFF00"/>
            <w:vAlign w:val="bottom"/>
          </w:tcPr>
          <w:p w:rsidR="00FA67FF" w:rsidRPr="00553AC6" w:rsidRDefault="00FA67FF" w:rsidP="008263BC">
            <w:pPr>
              <w:spacing w:after="0" w:line="360" w:lineRule="auto"/>
              <w:jc w:val="center"/>
              <w:rPr>
                <w:rFonts w:ascii="Arial" w:hAnsi="Arial" w:cs="Arial"/>
                <w:sz w:val="24"/>
                <w:szCs w:val="24"/>
              </w:rPr>
            </w:pPr>
            <w:r w:rsidRPr="00553AC6">
              <w:rPr>
                <w:rFonts w:ascii="Arial" w:hAnsi="Arial" w:cs="Arial"/>
                <w:sz w:val="24"/>
                <w:szCs w:val="24"/>
              </w:rPr>
              <w:t>17,42</w:t>
            </w:r>
          </w:p>
        </w:tc>
      </w:tr>
      <w:tr w:rsidR="00FA67FF" w:rsidRPr="00553AC6" w:rsidTr="008263BC">
        <w:tc>
          <w:tcPr>
            <w:tcW w:w="394" w:type="pct"/>
            <w:shd w:val="clear" w:color="auto" w:fill="auto"/>
            <w:vAlign w:val="bottom"/>
          </w:tcPr>
          <w:p w:rsidR="00FA67FF" w:rsidRPr="00553AC6" w:rsidRDefault="00FA67FF" w:rsidP="008263BC">
            <w:pPr>
              <w:spacing w:after="0" w:line="360" w:lineRule="auto"/>
              <w:jc w:val="center"/>
              <w:rPr>
                <w:rFonts w:ascii="Arial" w:eastAsia="Times New Roman" w:hAnsi="Arial" w:cs="Arial"/>
                <w:sz w:val="24"/>
                <w:szCs w:val="24"/>
              </w:rPr>
            </w:pPr>
            <w:r w:rsidRPr="00553AC6">
              <w:rPr>
                <w:rFonts w:ascii="Arial" w:eastAsia="Times New Roman" w:hAnsi="Arial" w:cs="Arial"/>
                <w:sz w:val="24"/>
                <w:szCs w:val="24"/>
              </w:rPr>
              <w:t>4</w:t>
            </w:r>
          </w:p>
        </w:tc>
        <w:tc>
          <w:tcPr>
            <w:tcW w:w="523" w:type="pct"/>
            <w:shd w:val="clear" w:color="auto" w:fill="auto"/>
            <w:vAlign w:val="bottom"/>
          </w:tcPr>
          <w:p w:rsidR="00FA67FF" w:rsidRPr="00553AC6" w:rsidRDefault="00FA67FF" w:rsidP="008263BC">
            <w:pPr>
              <w:spacing w:after="0" w:line="360" w:lineRule="auto"/>
              <w:jc w:val="center"/>
              <w:rPr>
                <w:rFonts w:ascii="Arial" w:eastAsia="Times New Roman" w:hAnsi="Arial" w:cs="Arial"/>
                <w:sz w:val="24"/>
                <w:szCs w:val="24"/>
              </w:rPr>
            </w:pPr>
            <w:r w:rsidRPr="00553AC6">
              <w:rPr>
                <w:rFonts w:ascii="Arial" w:eastAsia="Times New Roman" w:hAnsi="Arial" w:cs="Arial"/>
                <w:sz w:val="24"/>
                <w:szCs w:val="24"/>
              </w:rPr>
              <w:t>Ве</w:t>
            </w:r>
          </w:p>
        </w:tc>
        <w:tc>
          <w:tcPr>
            <w:tcW w:w="628" w:type="pct"/>
            <w:shd w:val="clear" w:color="auto" w:fill="auto"/>
            <w:vAlign w:val="bottom"/>
          </w:tcPr>
          <w:p w:rsidR="00FA67FF" w:rsidRPr="00553AC6" w:rsidRDefault="00FA67FF" w:rsidP="008263BC">
            <w:pPr>
              <w:spacing w:after="0" w:line="360" w:lineRule="auto"/>
              <w:jc w:val="center"/>
              <w:rPr>
                <w:rFonts w:ascii="Arial" w:eastAsia="Times New Roman" w:hAnsi="Arial" w:cs="Arial"/>
                <w:sz w:val="24"/>
                <w:szCs w:val="24"/>
              </w:rPr>
            </w:pPr>
            <w:r w:rsidRPr="00553AC6">
              <w:rPr>
                <w:rFonts w:ascii="Arial" w:eastAsia="Times New Roman" w:hAnsi="Arial" w:cs="Arial"/>
                <w:sz w:val="24"/>
                <w:szCs w:val="24"/>
              </w:rPr>
              <w:t>2,89</w:t>
            </w:r>
          </w:p>
        </w:tc>
        <w:tc>
          <w:tcPr>
            <w:tcW w:w="209" w:type="pct"/>
            <w:vMerge/>
            <w:tcBorders>
              <w:top w:val="nil"/>
              <w:left w:val="single" w:sz="4" w:space="0" w:color="auto"/>
              <w:bottom w:val="nil"/>
              <w:right w:val="single" w:sz="4" w:space="0" w:color="auto"/>
            </w:tcBorders>
          </w:tcPr>
          <w:p w:rsidR="00FA67FF" w:rsidRPr="00553AC6" w:rsidRDefault="00FA67FF" w:rsidP="008263BC">
            <w:pPr>
              <w:spacing w:after="0" w:line="360" w:lineRule="auto"/>
              <w:rPr>
                <w:rFonts w:ascii="Arial" w:hAnsi="Arial" w:cs="Arial"/>
                <w:sz w:val="24"/>
                <w:szCs w:val="24"/>
              </w:rPr>
            </w:pPr>
          </w:p>
        </w:tc>
        <w:tc>
          <w:tcPr>
            <w:tcW w:w="419" w:type="pct"/>
            <w:tcBorders>
              <w:left w:val="single" w:sz="4" w:space="0" w:color="auto"/>
            </w:tcBorders>
            <w:shd w:val="clear" w:color="auto" w:fill="auto"/>
            <w:vAlign w:val="bottom"/>
          </w:tcPr>
          <w:p w:rsidR="00FA67FF" w:rsidRPr="00553AC6" w:rsidRDefault="00FA67FF" w:rsidP="008263BC">
            <w:pPr>
              <w:spacing w:after="0" w:line="360" w:lineRule="auto"/>
              <w:jc w:val="center"/>
              <w:rPr>
                <w:rFonts w:ascii="Arial" w:hAnsi="Arial" w:cs="Arial"/>
                <w:sz w:val="24"/>
                <w:szCs w:val="24"/>
              </w:rPr>
            </w:pPr>
            <w:r w:rsidRPr="00553AC6">
              <w:rPr>
                <w:rFonts w:ascii="Arial" w:hAnsi="Arial" w:cs="Arial"/>
                <w:sz w:val="24"/>
                <w:szCs w:val="24"/>
              </w:rPr>
              <w:t>64</w:t>
            </w:r>
          </w:p>
        </w:tc>
        <w:tc>
          <w:tcPr>
            <w:tcW w:w="523" w:type="pct"/>
            <w:shd w:val="clear" w:color="auto" w:fill="auto"/>
            <w:vAlign w:val="bottom"/>
          </w:tcPr>
          <w:p w:rsidR="00FA67FF" w:rsidRPr="00553AC6" w:rsidRDefault="00FA67FF" w:rsidP="008263BC">
            <w:pPr>
              <w:spacing w:after="0" w:line="360" w:lineRule="auto"/>
              <w:jc w:val="center"/>
              <w:rPr>
                <w:rFonts w:ascii="Arial" w:hAnsi="Arial" w:cs="Arial"/>
                <w:sz w:val="24"/>
                <w:szCs w:val="24"/>
              </w:rPr>
            </w:pPr>
            <w:r w:rsidRPr="00553AC6">
              <w:rPr>
                <w:rFonts w:ascii="Arial" w:hAnsi="Arial" w:cs="Arial"/>
                <w:sz w:val="24"/>
                <w:szCs w:val="24"/>
              </w:rPr>
              <w:t>Gd</w:t>
            </w:r>
          </w:p>
        </w:tc>
        <w:tc>
          <w:tcPr>
            <w:tcW w:w="628" w:type="pct"/>
            <w:shd w:val="clear" w:color="auto" w:fill="auto"/>
            <w:vAlign w:val="bottom"/>
          </w:tcPr>
          <w:p w:rsidR="00FA67FF" w:rsidRPr="00553AC6" w:rsidRDefault="00FA67FF" w:rsidP="008263BC">
            <w:pPr>
              <w:spacing w:after="0" w:line="360" w:lineRule="auto"/>
              <w:jc w:val="center"/>
              <w:rPr>
                <w:rFonts w:ascii="Arial" w:hAnsi="Arial" w:cs="Arial"/>
                <w:sz w:val="24"/>
                <w:szCs w:val="24"/>
              </w:rPr>
            </w:pPr>
            <w:r w:rsidRPr="00553AC6">
              <w:rPr>
                <w:rFonts w:ascii="Arial" w:hAnsi="Arial" w:cs="Arial"/>
                <w:sz w:val="24"/>
                <w:szCs w:val="24"/>
              </w:rPr>
              <w:t>10,29</w:t>
            </w:r>
          </w:p>
        </w:tc>
        <w:tc>
          <w:tcPr>
            <w:tcW w:w="210" w:type="pct"/>
            <w:vMerge/>
          </w:tcPr>
          <w:p w:rsidR="00FA67FF" w:rsidRPr="00553AC6" w:rsidRDefault="00FA67FF" w:rsidP="008263BC">
            <w:pPr>
              <w:spacing w:after="0" w:line="360" w:lineRule="auto"/>
              <w:rPr>
                <w:rFonts w:ascii="Arial" w:hAnsi="Arial" w:cs="Arial"/>
                <w:sz w:val="24"/>
                <w:szCs w:val="24"/>
              </w:rPr>
            </w:pPr>
          </w:p>
        </w:tc>
        <w:tc>
          <w:tcPr>
            <w:tcW w:w="419" w:type="pct"/>
            <w:shd w:val="clear" w:color="auto" w:fill="FFFF00"/>
            <w:vAlign w:val="bottom"/>
          </w:tcPr>
          <w:p w:rsidR="00FA67FF" w:rsidRPr="00553AC6" w:rsidRDefault="00FA67FF" w:rsidP="008263BC">
            <w:pPr>
              <w:spacing w:after="0" w:line="360" w:lineRule="auto"/>
              <w:jc w:val="center"/>
              <w:rPr>
                <w:rFonts w:ascii="Arial" w:hAnsi="Arial" w:cs="Arial"/>
                <w:sz w:val="24"/>
                <w:szCs w:val="24"/>
              </w:rPr>
            </w:pPr>
            <w:r w:rsidRPr="00553AC6">
              <w:rPr>
                <w:rFonts w:ascii="Arial" w:hAnsi="Arial" w:cs="Arial"/>
                <w:sz w:val="24"/>
                <w:szCs w:val="24"/>
              </w:rPr>
              <w:t>51</w:t>
            </w:r>
          </w:p>
        </w:tc>
        <w:tc>
          <w:tcPr>
            <w:tcW w:w="419" w:type="pct"/>
            <w:shd w:val="clear" w:color="auto" w:fill="FFFF00"/>
            <w:vAlign w:val="bottom"/>
          </w:tcPr>
          <w:p w:rsidR="00FA67FF" w:rsidRPr="00553AC6" w:rsidRDefault="00FA67FF" w:rsidP="008263BC">
            <w:pPr>
              <w:spacing w:after="0" w:line="360" w:lineRule="auto"/>
              <w:jc w:val="center"/>
              <w:rPr>
                <w:rFonts w:ascii="Arial" w:hAnsi="Arial" w:cs="Arial"/>
                <w:sz w:val="24"/>
                <w:szCs w:val="24"/>
              </w:rPr>
            </w:pPr>
            <w:r w:rsidRPr="00553AC6">
              <w:rPr>
                <w:rFonts w:ascii="Arial" w:hAnsi="Arial" w:cs="Arial"/>
                <w:sz w:val="24"/>
                <w:szCs w:val="24"/>
              </w:rPr>
              <w:t>Sb</w:t>
            </w:r>
          </w:p>
        </w:tc>
        <w:tc>
          <w:tcPr>
            <w:tcW w:w="628" w:type="pct"/>
            <w:shd w:val="clear" w:color="auto" w:fill="FFFF00"/>
            <w:vAlign w:val="bottom"/>
          </w:tcPr>
          <w:p w:rsidR="00FA67FF" w:rsidRPr="00553AC6" w:rsidRDefault="00FA67FF" w:rsidP="008263BC">
            <w:pPr>
              <w:spacing w:after="0" w:line="360" w:lineRule="auto"/>
              <w:jc w:val="center"/>
              <w:rPr>
                <w:rFonts w:ascii="Arial" w:hAnsi="Arial" w:cs="Arial"/>
                <w:sz w:val="24"/>
                <w:szCs w:val="24"/>
              </w:rPr>
            </w:pPr>
            <w:r w:rsidRPr="00553AC6">
              <w:rPr>
                <w:rFonts w:ascii="Arial" w:hAnsi="Arial" w:cs="Arial"/>
                <w:sz w:val="24"/>
                <w:szCs w:val="24"/>
              </w:rPr>
              <w:t>18,49</w:t>
            </w:r>
          </w:p>
        </w:tc>
      </w:tr>
      <w:tr w:rsidR="00FA67FF" w:rsidRPr="00553AC6" w:rsidTr="008263BC">
        <w:tc>
          <w:tcPr>
            <w:tcW w:w="394" w:type="pct"/>
            <w:shd w:val="clear" w:color="auto" w:fill="auto"/>
            <w:vAlign w:val="bottom"/>
          </w:tcPr>
          <w:p w:rsidR="00FA67FF" w:rsidRPr="00553AC6" w:rsidRDefault="00FA67FF" w:rsidP="008263BC">
            <w:pPr>
              <w:spacing w:after="0" w:line="360" w:lineRule="auto"/>
              <w:jc w:val="center"/>
              <w:rPr>
                <w:rFonts w:ascii="Arial" w:eastAsia="Times New Roman" w:hAnsi="Arial" w:cs="Arial"/>
                <w:sz w:val="24"/>
                <w:szCs w:val="24"/>
              </w:rPr>
            </w:pPr>
            <w:r w:rsidRPr="00553AC6">
              <w:rPr>
                <w:rFonts w:ascii="Arial" w:eastAsia="Times New Roman" w:hAnsi="Arial" w:cs="Arial"/>
                <w:sz w:val="24"/>
                <w:szCs w:val="24"/>
              </w:rPr>
              <w:t>38</w:t>
            </w:r>
          </w:p>
        </w:tc>
        <w:tc>
          <w:tcPr>
            <w:tcW w:w="523" w:type="pct"/>
            <w:shd w:val="clear" w:color="auto" w:fill="auto"/>
            <w:vAlign w:val="bottom"/>
          </w:tcPr>
          <w:p w:rsidR="00FA67FF" w:rsidRPr="00553AC6" w:rsidRDefault="00FA67FF" w:rsidP="008263BC">
            <w:pPr>
              <w:spacing w:after="0" w:line="360" w:lineRule="auto"/>
              <w:jc w:val="center"/>
              <w:rPr>
                <w:rFonts w:ascii="Arial" w:eastAsia="Times New Roman" w:hAnsi="Arial" w:cs="Arial"/>
                <w:sz w:val="24"/>
                <w:szCs w:val="24"/>
              </w:rPr>
            </w:pPr>
            <w:r w:rsidRPr="00553AC6">
              <w:rPr>
                <w:rFonts w:ascii="Arial" w:eastAsia="Times New Roman" w:hAnsi="Arial" w:cs="Arial"/>
                <w:sz w:val="24"/>
                <w:szCs w:val="24"/>
              </w:rPr>
              <w:t>Sr</w:t>
            </w:r>
          </w:p>
        </w:tc>
        <w:tc>
          <w:tcPr>
            <w:tcW w:w="628" w:type="pct"/>
            <w:shd w:val="clear" w:color="auto" w:fill="auto"/>
            <w:vAlign w:val="bottom"/>
          </w:tcPr>
          <w:p w:rsidR="00FA67FF" w:rsidRPr="00553AC6" w:rsidRDefault="00FA67FF" w:rsidP="008263BC">
            <w:pPr>
              <w:spacing w:after="0" w:line="360" w:lineRule="auto"/>
              <w:jc w:val="center"/>
              <w:rPr>
                <w:rFonts w:ascii="Arial" w:eastAsia="Times New Roman" w:hAnsi="Arial" w:cs="Arial"/>
                <w:sz w:val="24"/>
                <w:szCs w:val="24"/>
              </w:rPr>
            </w:pPr>
            <w:r w:rsidRPr="00553AC6">
              <w:rPr>
                <w:rFonts w:ascii="Arial" w:eastAsia="Times New Roman" w:hAnsi="Arial" w:cs="Arial"/>
                <w:sz w:val="24"/>
                <w:szCs w:val="24"/>
              </w:rPr>
              <w:t>3,32</w:t>
            </w:r>
          </w:p>
        </w:tc>
        <w:tc>
          <w:tcPr>
            <w:tcW w:w="209" w:type="pct"/>
            <w:vMerge/>
            <w:tcBorders>
              <w:top w:val="nil"/>
              <w:left w:val="single" w:sz="4" w:space="0" w:color="auto"/>
              <w:bottom w:val="nil"/>
              <w:right w:val="single" w:sz="4" w:space="0" w:color="auto"/>
            </w:tcBorders>
          </w:tcPr>
          <w:p w:rsidR="00FA67FF" w:rsidRPr="00553AC6" w:rsidRDefault="00FA67FF" w:rsidP="008263BC">
            <w:pPr>
              <w:spacing w:after="0" w:line="360" w:lineRule="auto"/>
              <w:rPr>
                <w:rFonts w:ascii="Arial" w:hAnsi="Arial" w:cs="Arial"/>
                <w:sz w:val="24"/>
                <w:szCs w:val="24"/>
              </w:rPr>
            </w:pPr>
          </w:p>
        </w:tc>
        <w:tc>
          <w:tcPr>
            <w:tcW w:w="419" w:type="pct"/>
            <w:tcBorders>
              <w:left w:val="single" w:sz="4" w:space="0" w:color="auto"/>
            </w:tcBorders>
            <w:shd w:val="clear" w:color="auto" w:fill="auto"/>
            <w:vAlign w:val="bottom"/>
          </w:tcPr>
          <w:p w:rsidR="00FA67FF" w:rsidRPr="00553AC6" w:rsidRDefault="00FA67FF" w:rsidP="008263BC">
            <w:pPr>
              <w:spacing w:after="0" w:line="360" w:lineRule="auto"/>
              <w:jc w:val="center"/>
              <w:rPr>
                <w:rFonts w:ascii="Arial" w:hAnsi="Arial" w:cs="Arial"/>
                <w:sz w:val="24"/>
                <w:szCs w:val="24"/>
              </w:rPr>
            </w:pPr>
            <w:r w:rsidRPr="00553AC6">
              <w:rPr>
                <w:rFonts w:ascii="Arial" w:hAnsi="Arial" w:cs="Arial"/>
                <w:sz w:val="24"/>
                <w:szCs w:val="24"/>
              </w:rPr>
              <w:t>41</w:t>
            </w:r>
          </w:p>
        </w:tc>
        <w:tc>
          <w:tcPr>
            <w:tcW w:w="523" w:type="pct"/>
            <w:shd w:val="clear" w:color="auto" w:fill="auto"/>
            <w:vAlign w:val="bottom"/>
          </w:tcPr>
          <w:p w:rsidR="00FA67FF" w:rsidRPr="00553AC6" w:rsidRDefault="00FA67FF" w:rsidP="008263BC">
            <w:pPr>
              <w:spacing w:after="0" w:line="360" w:lineRule="auto"/>
              <w:jc w:val="center"/>
              <w:rPr>
                <w:rFonts w:ascii="Arial" w:hAnsi="Arial" w:cs="Arial"/>
                <w:sz w:val="24"/>
                <w:szCs w:val="24"/>
              </w:rPr>
            </w:pPr>
            <w:r w:rsidRPr="00553AC6">
              <w:rPr>
                <w:rFonts w:ascii="Arial" w:hAnsi="Arial" w:cs="Arial"/>
                <w:sz w:val="24"/>
                <w:szCs w:val="24"/>
              </w:rPr>
              <w:t>Nb</w:t>
            </w:r>
          </w:p>
        </w:tc>
        <w:tc>
          <w:tcPr>
            <w:tcW w:w="628" w:type="pct"/>
            <w:shd w:val="clear" w:color="auto" w:fill="auto"/>
            <w:vAlign w:val="bottom"/>
          </w:tcPr>
          <w:p w:rsidR="00FA67FF" w:rsidRPr="00553AC6" w:rsidRDefault="00FA67FF" w:rsidP="008263BC">
            <w:pPr>
              <w:spacing w:after="0" w:line="360" w:lineRule="auto"/>
              <w:jc w:val="center"/>
              <w:rPr>
                <w:rFonts w:ascii="Arial" w:hAnsi="Arial" w:cs="Arial"/>
                <w:sz w:val="24"/>
                <w:szCs w:val="24"/>
              </w:rPr>
            </w:pPr>
            <w:r w:rsidRPr="00553AC6">
              <w:rPr>
                <w:rFonts w:ascii="Arial" w:hAnsi="Arial" w:cs="Arial"/>
                <w:sz w:val="24"/>
                <w:szCs w:val="24"/>
              </w:rPr>
              <w:t>10,73</w:t>
            </w:r>
          </w:p>
        </w:tc>
        <w:tc>
          <w:tcPr>
            <w:tcW w:w="210" w:type="pct"/>
            <w:vMerge/>
          </w:tcPr>
          <w:p w:rsidR="00FA67FF" w:rsidRPr="00553AC6" w:rsidRDefault="00FA67FF" w:rsidP="008263BC">
            <w:pPr>
              <w:spacing w:after="0" w:line="360" w:lineRule="auto"/>
              <w:rPr>
                <w:rFonts w:ascii="Arial" w:hAnsi="Arial" w:cs="Arial"/>
                <w:sz w:val="24"/>
                <w:szCs w:val="24"/>
              </w:rPr>
            </w:pPr>
          </w:p>
        </w:tc>
        <w:tc>
          <w:tcPr>
            <w:tcW w:w="419" w:type="pct"/>
            <w:shd w:val="clear" w:color="auto" w:fill="FFFF00"/>
            <w:vAlign w:val="bottom"/>
          </w:tcPr>
          <w:p w:rsidR="00FA67FF" w:rsidRPr="00553AC6" w:rsidRDefault="00FA67FF" w:rsidP="008263BC">
            <w:pPr>
              <w:spacing w:after="0" w:line="360" w:lineRule="auto"/>
              <w:jc w:val="center"/>
              <w:rPr>
                <w:rFonts w:ascii="Arial" w:hAnsi="Arial" w:cs="Arial"/>
                <w:sz w:val="24"/>
                <w:szCs w:val="24"/>
              </w:rPr>
            </w:pPr>
            <w:r w:rsidRPr="00553AC6">
              <w:rPr>
                <w:rFonts w:ascii="Arial" w:hAnsi="Arial" w:cs="Arial"/>
                <w:sz w:val="24"/>
                <w:szCs w:val="24"/>
              </w:rPr>
              <w:t>34</w:t>
            </w:r>
          </w:p>
        </w:tc>
        <w:tc>
          <w:tcPr>
            <w:tcW w:w="419" w:type="pct"/>
            <w:shd w:val="clear" w:color="auto" w:fill="FFFF00"/>
            <w:vAlign w:val="bottom"/>
          </w:tcPr>
          <w:p w:rsidR="00FA67FF" w:rsidRPr="00553AC6" w:rsidRDefault="00FA67FF" w:rsidP="008263BC">
            <w:pPr>
              <w:spacing w:after="0" w:line="360" w:lineRule="auto"/>
              <w:jc w:val="center"/>
              <w:rPr>
                <w:rFonts w:ascii="Arial" w:hAnsi="Arial" w:cs="Arial"/>
                <w:sz w:val="24"/>
                <w:szCs w:val="24"/>
              </w:rPr>
            </w:pPr>
            <w:r w:rsidRPr="00553AC6">
              <w:rPr>
                <w:rFonts w:ascii="Arial" w:hAnsi="Arial" w:cs="Arial"/>
                <w:sz w:val="24"/>
                <w:szCs w:val="24"/>
              </w:rPr>
              <w:t>Sе</w:t>
            </w:r>
          </w:p>
        </w:tc>
        <w:tc>
          <w:tcPr>
            <w:tcW w:w="628" w:type="pct"/>
            <w:shd w:val="clear" w:color="auto" w:fill="FFFF00"/>
            <w:vAlign w:val="bottom"/>
          </w:tcPr>
          <w:p w:rsidR="00FA67FF" w:rsidRPr="00553AC6" w:rsidRDefault="00FA67FF" w:rsidP="008263BC">
            <w:pPr>
              <w:spacing w:after="0" w:line="360" w:lineRule="auto"/>
              <w:jc w:val="center"/>
              <w:rPr>
                <w:rFonts w:ascii="Arial" w:hAnsi="Arial" w:cs="Arial"/>
                <w:sz w:val="24"/>
                <w:szCs w:val="24"/>
              </w:rPr>
            </w:pPr>
            <w:r w:rsidRPr="00553AC6">
              <w:rPr>
                <w:rFonts w:ascii="Arial" w:hAnsi="Arial" w:cs="Arial"/>
                <w:sz w:val="24"/>
                <w:szCs w:val="24"/>
              </w:rPr>
              <w:t>20,38</w:t>
            </w:r>
          </w:p>
        </w:tc>
      </w:tr>
      <w:tr w:rsidR="00FA67FF" w:rsidRPr="00553AC6" w:rsidTr="008263BC">
        <w:tc>
          <w:tcPr>
            <w:tcW w:w="394" w:type="pct"/>
            <w:shd w:val="clear" w:color="auto" w:fill="auto"/>
            <w:vAlign w:val="bottom"/>
          </w:tcPr>
          <w:p w:rsidR="00FA67FF" w:rsidRPr="00553AC6" w:rsidRDefault="00FA67FF" w:rsidP="008263BC">
            <w:pPr>
              <w:spacing w:after="0" w:line="360" w:lineRule="auto"/>
              <w:jc w:val="center"/>
              <w:rPr>
                <w:rFonts w:ascii="Arial" w:eastAsia="Times New Roman" w:hAnsi="Arial" w:cs="Arial"/>
                <w:sz w:val="24"/>
                <w:szCs w:val="24"/>
                <w:lang w:val="en-US"/>
              </w:rPr>
            </w:pPr>
            <w:r w:rsidRPr="00553AC6">
              <w:rPr>
                <w:rFonts w:ascii="Arial" w:eastAsia="Times New Roman" w:hAnsi="Arial" w:cs="Arial"/>
                <w:sz w:val="24"/>
                <w:szCs w:val="24"/>
                <w:lang w:val="en-US"/>
              </w:rPr>
              <w:t>12</w:t>
            </w:r>
          </w:p>
        </w:tc>
        <w:tc>
          <w:tcPr>
            <w:tcW w:w="523" w:type="pct"/>
            <w:shd w:val="clear" w:color="auto" w:fill="auto"/>
            <w:vAlign w:val="bottom"/>
          </w:tcPr>
          <w:p w:rsidR="00FA67FF" w:rsidRPr="00553AC6" w:rsidRDefault="00FA67FF" w:rsidP="008263BC">
            <w:pPr>
              <w:spacing w:after="0" w:line="360" w:lineRule="auto"/>
              <w:jc w:val="center"/>
              <w:rPr>
                <w:rFonts w:ascii="Arial" w:eastAsia="Times New Roman" w:hAnsi="Arial" w:cs="Arial"/>
                <w:sz w:val="24"/>
                <w:szCs w:val="24"/>
              </w:rPr>
            </w:pPr>
            <w:r w:rsidRPr="00553AC6">
              <w:rPr>
                <w:rFonts w:ascii="Arial" w:eastAsia="Times New Roman" w:hAnsi="Arial" w:cs="Arial"/>
                <w:sz w:val="24"/>
                <w:szCs w:val="24"/>
                <w:lang w:val="en-US"/>
              </w:rPr>
              <w:t>Mg</w:t>
            </w:r>
          </w:p>
        </w:tc>
        <w:tc>
          <w:tcPr>
            <w:tcW w:w="628" w:type="pct"/>
            <w:shd w:val="clear" w:color="auto" w:fill="auto"/>
            <w:vAlign w:val="bottom"/>
          </w:tcPr>
          <w:p w:rsidR="00FA67FF" w:rsidRPr="00553AC6" w:rsidRDefault="00FA67FF" w:rsidP="008263BC">
            <w:pPr>
              <w:spacing w:after="0" w:line="360" w:lineRule="auto"/>
              <w:jc w:val="center"/>
              <w:rPr>
                <w:rFonts w:ascii="Arial" w:eastAsia="Times New Roman" w:hAnsi="Arial" w:cs="Arial"/>
                <w:sz w:val="24"/>
                <w:szCs w:val="24"/>
                <w:lang w:val="en-US"/>
              </w:rPr>
            </w:pPr>
            <w:r w:rsidRPr="00553AC6">
              <w:rPr>
                <w:rFonts w:ascii="Arial" w:eastAsia="Times New Roman" w:hAnsi="Arial" w:cs="Arial"/>
                <w:sz w:val="24"/>
                <w:szCs w:val="24"/>
                <w:lang w:val="en-US"/>
              </w:rPr>
              <w:t>3,39</w:t>
            </w:r>
          </w:p>
        </w:tc>
        <w:tc>
          <w:tcPr>
            <w:tcW w:w="209" w:type="pct"/>
            <w:vMerge/>
            <w:tcBorders>
              <w:top w:val="nil"/>
              <w:left w:val="single" w:sz="4" w:space="0" w:color="auto"/>
              <w:bottom w:val="nil"/>
              <w:right w:val="single" w:sz="4" w:space="0" w:color="auto"/>
            </w:tcBorders>
          </w:tcPr>
          <w:p w:rsidR="00FA67FF" w:rsidRPr="00553AC6" w:rsidRDefault="00FA67FF" w:rsidP="008263BC">
            <w:pPr>
              <w:spacing w:after="0" w:line="360" w:lineRule="auto"/>
              <w:rPr>
                <w:rFonts w:ascii="Arial" w:hAnsi="Arial" w:cs="Arial"/>
                <w:sz w:val="24"/>
                <w:szCs w:val="24"/>
              </w:rPr>
            </w:pPr>
          </w:p>
        </w:tc>
        <w:tc>
          <w:tcPr>
            <w:tcW w:w="419" w:type="pct"/>
            <w:tcBorders>
              <w:left w:val="single" w:sz="4" w:space="0" w:color="auto"/>
            </w:tcBorders>
            <w:shd w:val="clear" w:color="auto" w:fill="auto"/>
            <w:vAlign w:val="bottom"/>
          </w:tcPr>
          <w:p w:rsidR="00FA67FF" w:rsidRPr="00553AC6" w:rsidRDefault="00FA67FF" w:rsidP="008263BC">
            <w:pPr>
              <w:spacing w:after="0" w:line="360" w:lineRule="auto"/>
              <w:jc w:val="center"/>
              <w:rPr>
                <w:rFonts w:ascii="Arial" w:hAnsi="Arial" w:cs="Arial"/>
                <w:sz w:val="24"/>
                <w:szCs w:val="24"/>
              </w:rPr>
            </w:pPr>
            <w:r w:rsidRPr="00553AC6">
              <w:rPr>
                <w:rFonts w:ascii="Arial" w:hAnsi="Arial" w:cs="Arial"/>
                <w:sz w:val="24"/>
                <w:szCs w:val="24"/>
              </w:rPr>
              <w:t>65</w:t>
            </w:r>
          </w:p>
        </w:tc>
        <w:tc>
          <w:tcPr>
            <w:tcW w:w="523" w:type="pct"/>
            <w:shd w:val="clear" w:color="auto" w:fill="auto"/>
            <w:vAlign w:val="bottom"/>
          </w:tcPr>
          <w:p w:rsidR="00FA67FF" w:rsidRPr="00553AC6" w:rsidRDefault="00FA67FF" w:rsidP="008263BC">
            <w:pPr>
              <w:spacing w:after="0" w:line="360" w:lineRule="auto"/>
              <w:jc w:val="center"/>
              <w:rPr>
                <w:rFonts w:ascii="Arial" w:hAnsi="Arial" w:cs="Arial"/>
                <w:sz w:val="24"/>
                <w:szCs w:val="24"/>
              </w:rPr>
            </w:pPr>
            <w:r w:rsidRPr="00553AC6">
              <w:rPr>
                <w:rFonts w:ascii="Arial" w:hAnsi="Arial" w:cs="Arial"/>
                <w:sz w:val="24"/>
                <w:szCs w:val="24"/>
              </w:rPr>
              <w:t>Tb</w:t>
            </w:r>
          </w:p>
        </w:tc>
        <w:tc>
          <w:tcPr>
            <w:tcW w:w="628" w:type="pct"/>
            <w:shd w:val="clear" w:color="auto" w:fill="auto"/>
            <w:vAlign w:val="bottom"/>
          </w:tcPr>
          <w:p w:rsidR="00FA67FF" w:rsidRPr="00553AC6" w:rsidRDefault="00FA67FF" w:rsidP="008263BC">
            <w:pPr>
              <w:spacing w:after="0" w:line="360" w:lineRule="auto"/>
              <w:jc w:val="center"/>
              <w:rPr>
                <w:rFonts w:ascii="Arial" w:hAnsi="Arial" w:cs="Arial"/>
                <w:sz w:val="24"/>
                <w:szCs w:val="24"/>
              </w:rPr>
            </w:pPr>
            <w:r w:rsidRPr="00553AC6">
              <w:rPr>
                <w:rFonts w:ascii="Arial" w:hAnsi="Arial" w:cs="Arial"/>
                <w:sz w:val="24"/>
                <w:szCs w:val="24"/>
              </w:rPr>
              <w:t>10,77</w:t>
            </w:r>
          </w:p>
        </w:tc>
        <w:tc>
          <w:tcPr>
            <w:tcW w:w="210" w:type="pct"/>
            <w:vMerge/>
          </w:tcPr>
          <w:p w:rsidR="00FA67FF" w:rsidRPr="00553AC6" w:rsidRDefault="00FA67FF" w:rsidP="008263BC">
            <w:pPr>
              <w:spacing w:after="0" w:line="360" w:lineRule="auto"/>
              <w:rPr>
                <w:rFonts w:ascii="Arial" w:hAnsi="Arial" w:cs="Arial"/>
                <w:sz w:val="24"/>
                <w:szCs w:val="24"/>
              </w:rPr>
            </w:pPr>
          </w:p>
        </w:tc>
        <w:tc>
          <w:tcPr>
            <w:tcW w:w="419" w:type="pct"/>
            <w:shd w:val="clear" w:color="auto" w:fill="FFFF00"/>
            <w:vAlign w:val="bottom"/>
          </w:tcPr>
          <w:p w:rsidR="00FA67FF" w:rsidRPr="00553AC6" w:rsidRDefault="00FA67FF" w:rsidP="008263BC">
            <w:pPr>
              <w:spacing w:after="0" w:line="360" w:lineRule="auto"/>
              <w:jc w:val="center"/>
              <w:rPr>
                <w:rFonts w:ascii="Arial" w:hAnsi="Arial" w:cs="Arial"/>
                <w:sz w:val="24"/>
                <w:szCs w:val="24"/>
              </w:rPr>
            </w:pPr>
            <w:r w:rsidRPr="00553AC6">
              <w:rPr>
                <w:rFonts w:ascii="Arial" w:hAnsi="Arial" w:cs="Arial"/>
                <w:sz w:val="24"/>
                <w:szCs w:val="24"/>
              </w:rPr>
              <w:t>73</w:t>
            </w:r>
          </w:p>
        </w:tc>
        <w:tc>
          <w:tcPr>
            <w:tcW w:w="419" w:type="pct"/>
            <w:shd w:val="clear" w:color="auto" w:fill="FFFF00"/>
            <w:vAlign w:val="bottom"/>
          </w:tcPr>
          <w:p w:rsidR="00FA67FF" w:rsidRPr="00553AC6" w:rsidRDefault="00FA67FF" w:rsidP="008263BC">
            <w:pPr>
              <w:spacing w:after="0" w:line="360" w:lineRule="auto"/>
              <w:jc w:val="center"/>
              <w:rPr>
                <w:rFonts w:ascii="Arial" w:hAnsi="Arial" w:cs="Arial"/>
                <w:sz w:val="24"/>
                <w:szCs w:val="24"/>
              </w:rPr>
            </w:pPr>
            <w:r w:rsidRPr="00553AC6">
              <w:rPr>
                <w:rFonts w:ascii="Arial" w:hAnsi="Arial" w:cs="Arial"/>
                <w:sz w:val="24"/>
                <w:szCs w:val="24"/>
              </w:rPr>
              <w:t>Ta</w:t>
            </w:r>
          </w:p>
        </w:tc>
        <w:tc>
          <w:tcPr>
            <w:tcW w:w="628" w:type="pct"/>
            <w:shd w:val="clear" w:color="auto" w:fill="FFFF00"/>
            <w:vAlign w:val="bottom"/>
          </w:tcPr>
          <w:p w:rsidR="00FA67FF" w:rsidRPr="00553AC6" w:rsidRDefault="00FA67FF" w:rsidP="008263BC">
            <w:pPr>
              <w:spacing w:after="0" w:line="360" w:lineRule="auto"/>
              <w:jc w:val="center"/>
              <w:rPr>
                <w:rFonts w:ascii="Arial" w:hAnsi="Arial" w:cs="Arial"/>
                <w:sz w:val="24"/>
                <w:szCs w:val="24"/>
              </w:rPr>
            </w:pPr>
            <w:r w:rsidRPr="00553AC6">
              <w:rPr>
                <w:rFonts w:ascii="Arial" w:hAnsi="Arial" w:cs="Arial"/>
                <w:sz w:val="24"/>
                <w:szCs w:val="24"/>
              </w:rPr>
              <w:t>20,48</w:t>
            </w:r>
          </w:p>
        </w:tc>
      </w:tr>
      <w:tr w:rsidR="00FA67FF" w:rsidRPr="00553AC6" w:rsidTr="008263BC">
        <w:tc>
          <w:tcPr>
            <w:tcW w:w="394" w:type="pct"/>
            <w:shd w:val="clear" w:color="auto" w:fill="auto"/>
            <w:vAlign w:val="bottom"/>
          </w:tcPr>
          <w:p w:rsidR="00FA67FF" w:rsidRPr="00553AC6" w:rsidRDefault="00FA67FF" w:rsidP="008263BC">
            <w:pPr>
              <w:spacing w:after="0" w:line="360" w:lineRule="auto"/>
              <w:jc w:val="center"/>
              <w:rPr>
                <w:rFonts w:ascii="Arial" w:eastAsia="Times New Roman" w:hAnsi="Arial" w:cs="Arial"/>
                <w:sz w:val="24"/>
                <w:szCs w:val="24"/>
                <w:lang w:val="en-US"/>
              </w:rPr>
            </w:pPr>
            <w:r w:rsidRPr="00553AC6">
              <w:rPr>
                <w:rFonts w:ascii="Arial" w:eastAsia="Times New Roman" w:hAnsi="Arial" w:cs="Arial"/>
                <w:sz w:val="24"/>
                <w:szCs w:val="24"/>
                <w:lang w:val="en-US"/>
              </w:rPr>
              <w:lastRenderedPageBreak/>
              <w:t>36</w:t>
            </w:r>
          </w:p>
        </w:tc>
        <w:tc>
          <w:tcPr>
            <w:tcW w:w="523" w:type="pct"/>
            <w:shd w:val="clear" w:color="auto" w:fill="auto"/>
            <w:vAlign w:val="bottom"/>
          </w:tcPr>
          <w:p w:rsidR="00FA67FF" w:rsidRPr="00553AC6" w:rsidRDefault="00FA67FF" w:rsidP="008263BC">
            <w:pPr>
              <w:spacing w:after="0" w:line="360" w:lineRule="auto"/>
              <w:jc w:val="center"/>
              <w:rPr>
                <w:rFonts w:ascii="Arial" w:eastAsia="Times New Roman" w:hAnsi="Arial" w:cs="Arial"/>
                <w:bCs/>
                <w:sz w:val="24"/>
                <w:szCs w:val="24"/>
                <w:lang w:val="en-US"/>
              </w:rPr>
            </w:pPr>
            <w:r w:rsidRPr="00553AC6">
              <w:rPr>
                <w:rFonts w:ascii="Arial" w:eastAsia="Times New Roman" w:hAnsi="Arial" w:cs="Arial"/>
                <w:bCs/>
                <w:sz w:val="24"/>
                <w:szCs w:val="24"/>
                <w:lang w:val="en-US"/>
              </w:rPr>
              <w:t>Kr</w:t>
            </w:r>
          </w:p>
        </w:tc>
        <w:tc>
          <w:tcPr>
            <w:tcW w:w="628" w:type="pct"/>
            <w:shd w:val="clear" w:color="auto" w:fill="auto"/>
            <w:vAlign w:val="bottom"/>
          </w:tcPr>
          <w:p w:rsidR="00FA67FF" w:rsidRPr="00553AC6" w:rsidRDefault="00FA67FF" w:rsidP="008263BC">
            <w:pPr>
              <w:spacing w:after="0" w:line="360" w:lineRule="auto"/>
              <w:jc w:val="center"/>
              <w:rPr>
                <w:rFonts w:ascii="Arial" w:eastAsia="Times New Roman" w:hAnsi="Arial" w:cs="Arial"/>
                <w:sz w:val="24"/>
                <w:szCs w:val="24"/>
                <w:lang w:val="en-US"/>
              </w:rPr>
            </w:pPr>
            <w:r w:rsidRPr="00553AC6">
              <w:rPr>
                <w:rFonts w:ascii="Arial" w:eastAsia="Times New Roman" w:hAnsi="Arial" w:cs="Arial"/>
                <w:sz w:val="24"/>
                <w:szCs w:val="24"/>
                <w:lang w:val="en-US"/>
              </w:rPr>
              <w:t>3,46</w:t>
            </w:r>
          </w:p>
        </w:tc>
        <w:tc>
          <w:tcPr>
            <w:tcW w:w="209" w:type="pct"/>
            <w:vMerge/>
            <w:tcBorders>
              <w:top w:val="nil"/>
              <w:left w:val="single" w:sz="4" w:space="0" w:color="auto"/>
              <w:bottom w:val="nil"/>
              <w:right w:val="single" w:sz="4" w:space="0" w:color="auto"/>
            </w:tcBorders>
          </w:tcPr>
          <w:p w:rsidR="00FA67FF" w:rsidRPr="00553AC6" w:rsidRDefault="00FA67FF" w:rsidP="008263BC">
            <w:pPr>
              <w:spacing w:after="0" w:line="360" w:lineRule="auto"/>
              <w:rPr>
                <w:rFonts w:ascii="Arial" w:hAnsi="Arial" w:cs="Arial"/>
                <w:sz w:val="24"/>
                <w:szCs w:val="24"/>
              </w:rPr>
            </w:pPr>
          </w:p>
        </w:tc>
        <w:tc>
          <w:tcPr>
            <w:tcW w:w="419" w:type="pct"/>
            <w:tcBorders>
              <w:left w:val="single" w:sz="4" w:space="0" w:color="auto"/>
            </w:tcBorders>
            <w:shd w:val="clear" w:color="auto" w:fill="auto"/>
            <w:vAlign w:val="bottom"/>
          </w:tcPr>
          <w:p w:rsidR="00FA67FF" w:rsidRPr="00553AC6" w:rsidRDefault="00FA67FF" w:rsidP="008263BC">
            <w:pPr>
              <w:spacing w:after="0" w:line="360" w:lineRule="auto"/>
              <w:jc w:val="center"/>
              <w:rPr>
                <w:rFonts w:ascii="Arial" w:hAnsi="Arial" w:cs="Arial"/>
                <w:sz w:val="24"/>
                <w:szCs w:val="24"/>
              </w:rPr>
            </w:pPr>
            <w:r w:rsidRPr="00553AC6">
              <w:rPr>
                <w:rFonts w:ascii="Arial" w:hAnsi="Arial" w:cs="Arial"/>
                <w:sz w:val="24"/>
                <w:szCs w:val="24"/>
              </w:rPr>
              <w:t>29</w:t>
            </w:r>
          </w:p>
        </w:tc>
        <w:tc>
          <w:tcPr>
            <w:tcW w:w="523" w:type="pct"/>
            <w:shd w:val="clear" w:color="auto" w:fill="auto"/>
            <w:vAlign w:val="bottom"/>
          </w:tcPr>
          <w:p w:rsidR="00FA67FF" w:rsidRPr="00553AC6" w:rsidRDefault="00FA67FF" w:rsidP="008263BC">
            <w:pPr>
              <w:spacing w:after="0" w:line="360" w:lineRule="auto"/>
              <w:jc w:val="center"/>
              <w:rPr>
                <w:rFonts w:ascii="Arial" w:hAnsi="Arial" w:cs="Arial"/>
                <w:sz w:val="24"/>
                <w:szCs w:val="24"/>
              </w:rPr>
            </w:pPr>
            <w:r w:rsidRPr="00553AC6">
              <w:rPr>
                <w:rFonts w:ascii="Arial" w:hAnsi="Arial" w:cs="Arial"/>
                <w:sz w:val="24"/>
                <w:szCs w:val="24"/>
              </w:rPr>
              <w:t>Cu</w:t>
            </w:r>
          </w:p>
        </w:tc>
        <w:tc>
          <w:tcPr>
            <w:tcW w:w="628" w:type="pct"/>
            <w:shd w:val="clear" w:color="auto" w:fill="auto"/>
            <w:vAlign w:val="bottom"/>
          </w:tcPr>
          <w:p w:rsidR="00FA67FF" w:rsidRPr="00553AC6" w:rsidRDefault="00FA67FF" w:rsidP="008263BC">
            <w:pPr>
              <w:spacing w:after="0" w:line="360" w:lineRule="auto"/>
              <w:jc w:val="center"/>
              <w:rPr>
                <w:rFonts w:ascii="Arial" w:hAnsi="Arial" w:cs="Arial"/>
                <w:sz w:val="24"/>
                <w:szCs w:val="24"/>
              </w:rPr>
            </w:pPr>
            <w:r w:rsidRPr="00553AC6">
              <w:rPr>
                <w:rFonts w:ascii="Arial" w:hAnsi="Arial" w:cs="Arial"/>
                <w:sz w:val="24"/>
                <w:szCs w:val="24"/>
              </w:rPr>
              <w:t>10,86</w:t>
            </w:r>
          </w:p>
        </w:tc>
        <w:tc>
          <w:tcPr>
            <w:tcW w:w="210" w:type="pct"/>
            <w:vMerge/>
          </w:tcPr>
          <w:p w:rsidR="00FA67FF" w:rsidRPr="00553AC6" w:rsidRDefault="00FA67FF" w:rsidP="008263BC">
            <w:pPr>
              <w:spacing w:after="0" w:line="360" w:lineRule="auto"/>
              <w:rPr>
                <w:rFonts w:ascii="Arial" w:hAnsi="Arial" w:cs="Arial"/>
                <w:sz w:val="24"/>
                <w:szCs w:val="24"/>
              </w:rPr>
            </w:pPr>
          </w:p>
        </w:tc>
        <w:tc>
          <w:tcPr>
            <w:tcW w:w="419" w:type="pct"/>
            <w:shd w:val="clear" w:color="auto" w:fill="FFFF00"/>
            <w:vAlign w:val="bottom"/>
          </w:tcPr>
          <w:p w:rsidR="00FA67FF" w:rsidRPr="00553AC6" w:rsidRDefault="00FA67FF" w:rsidP="008263BC">
            <w:pPr>
              <w:spacing w:after="0" w:line="360" w:lineRule="auto"/>
              <w:jc w:val="center"/>
              <w:rPr>
                <w:rFonts w:ascii="Arial" w:hAnsi="Arial" w:cs="Arial"/>
                <w:sz w:val="24"/>
                <w:szCs w:val="24"/>
              </w:rPr>
            </w:pPr>
            <w:r w:rsidRPr="00553AC6">
              <w:rPr>
                <w:rFonts w:ascii="Arial" w:hAnsi="Arial" w:cs="Arial"/>
                <w:sz w:val="24"/>
                <w:szCs w:val="24"/>
              </w:rPr>
              <w:t>52</w:t>
            </w:r>
          </w:p>
        </w:tc>
        <w:tc>
          <w:tcPr>
            <w:tcW w:w="419" w:type="pct"/>
            <w:shd w:val="clear" w:color="auto" w:fill="FFFF00"/>
            <w:vAlign w:val="bottom"/>
          </w:tcPr>
          <w:p w:rsidR="00FA67FF" w:rsidRPr="00553AC6" w:rsidRDefault="00FA67FF" w:rsidP="008263BC">
            <w:pPr>
              <w:spacing w:after="0" w:line="360" w:lineRule="auto"/>
              <w:jc w:val="center"/>
              <w:rPr>
                <w:rFonts w:ascii="Arial" w:hAnsi="Arial" w:cs="Arial"/>
                <w:sz w:val="24"/>
                <w:szCs w:val="24"/>
              </w:rPr>
            </w:pPr>
            <w:r w:rsidRPr="00553AC6">
              <w:rPr>
                <w:rFonts w:ascii="Arial" w:hAnsi="Arial" w:cs="Arial"/>
                <w:sz w:val="24"/>
                <w:szCs w:val="24"/>
              </w:rPr>
              <w:t>Те</w:t>
            </w:r>
          </w:p>
        </w:tc>
        <w:tc>
          <w:tcPr>
            <w:tcW w:w="628" w:type="pct"/>
            <w:shd w:val="clear" w:color="auto" w:fill="FFFF00"/>
            <w:vAlign w:val="bottom"/>
          </w:tcPr>
          <w:p w:rsidR="00FA67FF" w:rsidRPr="00553AC6" w:rsidRDefault="00FA67FF" w:rsidP="008263BC">
            <w:pPr>
              <w:spacing w:after="0" w:line="360" w:lineRule="auto"/>
              <w:jc w:val="center"/>
              <w:rPr>
                <w:rFonts w:ascii="Arial" w:hAnsi="Arial" w:cs="Arial"/>
                <w:sz w:val="24"/>
                <w:szCs w:val="24"/>
              </w:rPr>
            </w:pPr>
            <w:r w:rsidRPr="00553AC6">
              <w:rPr>
                <w:rFonts w:ascii="Arial" w:hAnsi="Arial" w:cs="Arial"/>
                <w:sz w:val="24"/>
                <w:szCs w:val="24"/>
              </w:rPr>
              <w:t>21,2</w:t>
            </w:r>
          </w:p>
        </w:tc>
      </w:tr>
      <w:tr w:rsidR="00FA67FF" w:rsidRPr="00553AC6" w:rsidTr="008263BC">
        <w:tc>
          <w:tcPr>
            <w:tcW w:w="394" w:type="pct"/>
            <w:shd w:val="clear" w:color="auto" w:fill="auto"/>
            <w:vAlign w:val="bottom"/>
          </w:tcPr>
          <w:p w:rsidR="00FA67FF" w:rsidRPr="00553AC6" w:rsidRDefault="00FA67FF" w:rsidP="008263BC">
            <w:pPr>
              <w:spacing w:after="0" w:line="360" w:lineRule="auto"/>
              <w:jc w:val="center"/>
              <w:rPr>
                <w:rFonts w:ascii="Arial" w:eastAsia="Times New Roman" w:hAnsi="Arial" w:cs="Arial"/>
                <w:sz w:val="24"/>
                <w:szCs w:val="24"/>
              </w:rPr>
            </w:pPr>
            <w:r w:rsidRPr="00553AC6">
              <w:rPr>
                <w:rFonts w:ascii="Arial" w:eastAsia="Times New Roman" w:hAnsi="Arial" w:cs="Arial"/>
                <w:sz w:val="24"/>
                <w:szCs w:val="24"/>
              </w:rPr>
              <w:t>21</w:t>
            </w:r>
          </w:p>
        </w:tc>
        <w:tc>
          <w:tcPr>
            <w:tcW w:w="523" w:type="pct"/>
            <w:shd w:val="clear" w:color="auto" w:fill="auto"/>
            <w:vAlign w:val="bottom"/>
          </w:tcPr>
          <w:p w:rsidR="00FA67FF" w:rsidRPr="00553AC6" w:rsidRDefault="00FA67FF" w:rsidP="008263BC">
            <w:pPr>
              <w:spacing w:after="0" w:line="360" w:lineRule="auto"/>
              <w:jc w:val="center"/>
              <w:rPr>
                <w:rFonts w:ascii="Arial" w:eastAsia="Times New Roman" w:hAnsi="Arial" w:cs="Arial"/>
                <w:sz w:val="24"/>
                <w:szCs w:val="24"/>
              </w:rPr>
            </w:pPr>
            <w:r w:rsidRPr="00553AC6">
              <w:rPr>
                <w:rFonts w:ascii="Arial" w:eastAsia="Times New Roman" w:hAnsi="Arial" w:cs="Arial"/>
                <w:sz w:val="24"/>
                <w:szCs w:val="24"/>
              </w:rPr>
              <w:t>Sc</w:t>
            </w:r>
          </w:p>
        </w:tc>
        <w:tc>
          <w:tcPr>
            <w:tcW w:w="628" w:type="pct"/>
            <w:shd w:val="clear" w:color="auto" w:fill="auto"/>
            <w:vAlign w:val="bottom"/>
          </w:tcPr>
          <w:p w:rsidR="00FA67FF" w:rsidRPr="00553AC6" w:rsidRDefault="00FA67FF" w:rsidP="008263BC">
            <w:pPr>
              <w:spacing w:after="0" w:line="360" w:lineRule="auto"/>
              <w:jc w:val="center"/>
              <w:rPr>
                <w:rFonts w:ascii="Arial" w:eastAsia="Times New Roman" w:hAnsi="Arial" w:cs="Arial"/>
                <w:sz w:val="24"/>
                <w:szCs w:val="24"/>
              </w:rPr>
            </w:pPr>
            <w:r w:rsidRPr="00553AC6">
              <w:rPr>
                <w:rFonts w:ascii="Arial" w:eastAsia="Times New Roman" w:hAnsi="Arial" w:cs="Arial"/>
                <w:sz w:val="24"/>
                <w:szCs w:val="24"/>
              </w:rPr>
              <w:t>3,9</w:t>
            </w:r>
          </w:p>
        </w:tc>
        <w:tc>
          <w:tcPr>
            <w:tcW w:w="209" w:type="pct"/>
            <w:vMerge/>
            <w:tcBorders>
              <w:top w:val="nil"/>
              <w:left w:val="single" w:sz="4" w:space="0" w:color="auto"/>
              <w:bottom w:val="nil"/>
              <w:right w:val="single" w:sz="4" w:space="0" w:color="auto"/>
            </w:tcBorders>
          </w:tcPr>
          <w:p w:rsidR="00FA67FF" w:rsidRPr="00553AC6" w:rsidRDefault="00FA67FF" w:rsidP="008263BC">
            <w:pPr>
              <w:spacing w:after="0" w:line="360" w:lineRule="auto"/>
              <w:rPr>
                <w:rFonts w:ascii="Arial" w:hAnsi="Arial" w:cs="Arial"/>
                <w:sz w:val="24"/>
                <w:szCs w:val="24"/>
              </w:rPr>
            </w:pPr>
          </w:p>
        </w:tc>
        <w:tc>
          <w:tcPr>
            <w:tcW w:w="419" w:type="pct"/>
            <w:tcBorders>
              <w:left w:val="single" w:sz="4" w:space="0" w:color="auto"/>
            </w:tcBorders>
            <w:shd w:val="clear" w:color="auto" w:fill="auto"/>
            <w:vAlign w:val="bottom"/>
          </w:tcPr>
          <w:p w:rsidR="00FA67FF" w:rsidRPr="00553AC6" w:rsidRDefault="00FA67FF" w:rsidP="008263BC">
            <w:pPr>
              <w:spacing w:after="0" w:line="360" w:lineRule="auto"/>
              <w:jc w:val="center"/>
              <w:rPr>
                <w:rFonts w:ascii="Arial" w:hAnsi="Arial" w:cs="Arial"/>
                <w:sz w:val="24"/>
                <w:szCs w:val="24"/>
              </w:rPr>
            </w:pPr>
            <w:r w:rsidRPr="00553AC6">
              <w:rPr>
                <w:rFonts w:ascii="Arial" w:hAnsi="Arial" w:cs="Arial"/>
                <w:sz w:val="24"/>
                <w:szCs w:val="24"/>
              </w:rPr>
              <w:t>16</w:t>
            </w:r>
          </w:p>
        </w:tc>
        <w:tc>
          <w:tcPr>
            <w:tcW w:w="523" w:type="pct"/>
            <w:shd w:val="clear" w:color="auto" w:fill="auto"/>
            <w:vAlign w:val="bottom"/>
          </w:tcPr>
          <w:p w:rsidR="00FA67FF" w:rsidRPr="00553AC6" w:rsidRDefault="00FA67FF" w:rsidP="008263BC">
            <w:pPr>
              <w:spacing w:after="0" w:line="360" w:lineRule="auto"/>
              <w:jc w:val="center"/>
              <w:rPr>
                <w:rFonts w:ascii="Arial" w:hAnsi="Arial" w:cs="Arial"/>
                <w:sz w:val="24"/>
                <w:szCs w:val="24"/>
              </w:rPr>
            </w:pPr>
            <w:r w:rsidRPr="00553AC6">
              <w:rPr>
                <w:rFonts w:ascii="Arial" w:hAnsi="Arial" w:cs="Arial"/>
                <w:sz w:val="24"/>
                <w:szCs w:val="24"/>
              </w:rPr>
              <w:t>S</w:t>
            </w:r>
          </w:p>
        </w:tc>
        <w:tc>
          <w:tcPr>
            <w:tcW w:w="628" w:type="pct"/>
            <w:shd w:val="clear" w:color="auto" w:fill="auto"/>
            <w:vAlign w:val="bottom"/>
          </w:tcPr>
          <w:p w:rsidR="00FA67FF" w:rsidRPr="00553AC6" w:rsidRDefault="00FA67FF" w:rsidP="008263BC">
            <w:pPr>
              <w:spacing w:after="0" w:line="360" w:lineRule="auto"/>
              <w:jc w:val="center"/>
              <w:rPr>
                <w:rFonts w:ascii="Arial" w:hAnsi="Arial" w:cs="Arial"/>
                <w:sz w:val="24"/>
                <w:szCs w:val="24"/>
              </w:rPr>
            </w:pPr>
            <w:r w:rsidRPr="00553AC6">
              <w:rPr>
                <w:rFonts w:ascii="Arial" w:hAnsi="Arial" w:cs="Arial"/>
                <w:sz w:val="24"/>
                <w:szCs w:val="24"/>
              </w:rPr>
              <w:t>10,89</w:t>
            </w:r>
          </w:p>
        </w:tc>
        <w:tc>
          <w:tcPr>
            <w:tcW w:w="210" w:type="pct"/>
            <w:vMerge/>
          </w:tcPr>
          <w:p w:rsidR="00FA67FF" w:rsidRPr="00553AC6" w:rsidRDefault="00FA67FF" w:rsidP="008263BC">
            <w:pPr>
              <w:spacing w:after="0" w:line="360" w:lineRule="auto"/>
              <w:rPr>
                <w:rFonts w:ascii="Arial" w:hAnsi="Arial" w:cs="Arial"/>
                <w:sz w:val="24"/>
                <w:szCs w:val="24"/>
              </w:rPr>
            </w:pPr>
          </w:p>
        </w:tc>
        <w:tc>
          <w:tcPr>
            <w:tcW w:w="419" w:type="pct"/>
            <w:shd w:val="clear" w:color="auto" w:fill="FFFF00"/>
            <w:vAlign w:val="bottom"/>
          </w:tcPr>
          <w:p w:rsidR="00FA67FF" w:rsidRPr="00553AC6" w:rsidRDefault="00FA67FF" w:rsidP="008263BC">
            <w:pPr>
              <w:spacing w:after="0" w:line="360" w:lineRule="auto"/>
              <w:jc w:val="center"/>
              <w:rPr>
                <w:rFonts w:ascii="Arial" w:hAnsi="Arial" w:cs="Arial"/>
                <w:sz w:val="24"/>
                <w:szCs w:val="24"/>
              </w:rPr>
            </w:pPr>
            <w:r w:rsidRPr="00553AC6">
              <w:rPr>
                <w:rFonts w:ascii="Arial" w:hAnsi="Arial" w:cs="Arial"/>
                <w:sz w:val="24"/>
                <w:szCs w:val="24"/>
              </w:rPr>
              <w:t>8</w:t>
            </w:r>
          </w:p>
        </w:tc>
        <w:tc>
          <w:tcPr>
            <w:tcW w:w="419" w:type="pct"/>
            <w:shd w:val="clear" w:color="auto" w:fill="FFFF00"/>
            <w:vAlign w:val="bottom"/>
          </w:tcPr>
          <w:p w:rsidR="00FA67FF" w:rsidRPr="00553AC6" w:rsidRDefault="00FA67FF" w:rsidP="008263BC">
            <w:pPr>
              <w:spacing w:after="0" w:line="360" w:lineRule="auto"/>
              <w:jc w:val="center"/>
              <w:rPr>
                <w:rFonts w:ascii="Arial" w:hAnsi="Arial" w:cs="Arial"/>
                <w:sz w:val="24"/>
                <w:szCs w:val="24"/>
              </w:rPr>
            </w:pPr>
            <w:r w:rsidRPr="00553AC6">
              <w:rPr>
                <w:rFonts w:ascii="Arial" w:hAnsi="Arial" w:cs="Arial"/>
                <w:sz w:val="24"/>
                <w:szCs w:val="24"/>
              </w:rPr>
              <w:t>О</w:t>
            </w:r>
          </w:p>
        </w:tc>
        <w:tc>
          <w:tcPr>
            <w:tcW w:w="628" w:type="pct"/>
            <w:shd w:val="clear" w:color="auto" w:fill="FFFF00"/>
            <w:vAlign w:val="bottom"/>
          </w:tcPr>
          <w:p w:rsidR="00FA67FF" w:rsidRPr="00553AC6" w:rsidRDefault="00FA67FF" w:rsidP="008263BC">
            <w:pPr>
              <w:spacing w:after="0" w:line="360" w:lineRule="auto"/>
              <w:jc w:val="center"/>
              <w:rPr>
                <w:rFonts w:ascii="Arial" w:hAnsi="Arial" w:cs="Arial"/>
                <w:sz w:val="24"/>
                <w:szCs w:val="24"/>
              </w:rPr>
            </w:pPr>
            <w:r w:rsidRPr="00553AC6">
              <w:rPr>
                <w:rFonts w:ascii="Arial" w:hAnsi="Arial" w:cs="Arial"/>
                <w:sz w:val="24"/>
                <w:szCs w:val="24"/>
              </w:rPr>
              <w:t>21,27</w:t>
            </w:r>
          </w:p>
        </w:tc>
      </w:tr>
      <w:tr w:rsidR="00FA67FF" w:rsidRPr="00553AC6" w:rsidTr="008263BC">
        <w:tc>
          <w:tcPr>
            <w:tcW w:w="394" w:type="pct"/>
            <w:shd w:val="clear" w:color="auto" w:fill="auto"/>
            <w:vAlign w:val="bottom"/>
          </w:tcPr>
          <w:p w:rsidR="00FA67FF" w:rsidRPr="00553AC6" w:rsidRDefault="00FA67FF" w:rsidP="008263BC">
            <w:pPr>
              <w:spacing w:after="0" w:line="360" w:lineRule="auto"/>
              <w:jc w:val="center"/>
              <w:rPr>
                <w:rFonts w:ascii="Arial" w:eastAsia="Times New Roman" w:hAnsi="Arial" w:cs="Arial"/>
                <w:sz w:val="24"/>
                <w:szCs w:val="24"/>
              </w:rPr>
            </w:pPr>
            <w:r w:rsidRPr="00553AC6">
              <w:rPr>
                <w:rFonts w:ascii="Arial" w:eastAsia="Times New Roman" w:hAnsi="Arial" w:cs="Arial"/>
                <w:sz w:val="24"/>
                <w:szCs w:val="24"/>
              </w:rPr>
              <w:t>54</w:t>
            </w:r>
          </w:p>
        </w:tc>
        <w:tc>
          <w:tcPr>
            <w:tcW w:w="523" w:type="pct"/>
            <w:shd w:val="clear" w:color="auto" w:fill="auto"/>
            <w:vAlign w:val="bottom"/>
          </w:tcPr>
          <w:p w:rsidR="00FA67FF" w:rsidRPr="00553AC6" w:rsidRDefault="00FA67FF" w:rsidP="008263BC">
            <w:pPr>
              <w:spacing w:after="0" w:line="360" w:lineRule="auto"/>
              <w:jc w:val="center"/>
              <w:rPr>
                <w:rFonts w:ascii="Arial" w:eastAsia="Times New Roman" w:hAnsi="Arial" w:cs="Arial"/>
                <w:sz w:val="24"/>
                <w:szCs w:val="24"/>
              </w:rPr>
            </w:pPr>
            <w:r w:rsidRPr="00553AC6">
              <w:rPr>
                <w:rFonts w:ascii="Arial" w:eastAsia="Times New Roman" w:hAnsi="Arial" w:cs="Arial"/>
                <w:sz w:val="24"/>
                <w:szCs w:val="24"/>
              </w:rPr>
              <w:t>Xe</w:t>
            </w:r>
          </w:p>
        </w:tc>
        <w:tc>
          <w:tcPr>
            <w:tcW w:w="628" w:type="pct"/>
            <w:shd w:val="clear" w:color="auto" w:fill="auto"/>
            <w:vAlign w:val="bottom"/>
          </w:tcPr>
          <w:p w:rsidR="00FA67FF" w:rsidRPr="00553AC6" w:rsidRDefault="00FA67FF" w:rsidP="008263BC">
            <w:pPr>
              <w:spacing w:after="0" w:line="360" w:lineRule="auto"/>
              <w:jc w:val="center"/>
              <w:rPr>
                <w:rFonts w:ascii="Arial" w:eastAsia="Times New Roman" w:hAnsi="Arial" w:cs="Arial"/>
                <w:sz w:val="24"/>
                <w:szCs w:val="24"/>
              </w:rPr>
            </w:pPr>
            <w:r w:rsidRPr="00553AC6">
              <w:rPr>
                <w:rFonts w:ascii="Arial" w:eastAsia="Times New Roman" w:hAnsi="Arial" w:cs="Arial"/>
                <w:sz w:val="24"/>
                <w:szCs w:val="24"/>
              </w:rPr>
              <w:t>4,12</w:t>
            </w:r>
          </w:p>
        </w:tc>
        <w:tc>
          <w:tcPr>
            <w:tcW w:w="209" w:type="pct"/>
            <w:vMerge/>
            <w:tcBorders>
              <w:top w:val="nil"/>
              <w:left w:val="single" w:sz="4" w:space="0" w:color="auto"/>
              <w:bottom w:val="nil"/>
              <w:right w:val="single" w:sz="4" w:space="0" w:color="auto"/>
            </w:tcBorders>
          </w:tcPr>
          <w:p w:rsidR="00FA67FF" w:rsidRPr="00553AC6" w:rsidRDefault="00FA67FF" w:rsidP="008263BC">
            <w:pPr>
              <w:spacing w:after="0" w:line="360" w:lineRule="auto"/>
              <w:rPr>
                <w:rFonts w:ascii="Arial" w:hAnsi="Arial" w:cs="Arial"/>
                <w:sz w:val="24"/>
                <w:szCs w:val="24"/>
              </w:rPr>
            </w:pPr>
          </w:p>
        </w:tc>
        <w:tc>
          <w:tcPr>
            <w:tcW w:w="419" w:type="pct"/>
            <w:tcBorders>
              <w:left w:val="single" w:sz="4" w:space="0" w:color="auto"/>
            </w:tcBorders>
            <w:shd w:val="clear" w:color="auto" w:fill="auto"/>
            <w:vAlign w:val="bottom"/>
          </w:tcPr>
          <w:p w:rsidR="00FA67FF" w:rsidRPr="00553AC6" w:rsidRDefault="00FA67FF" w:rsidP="008263BC">
            <w:pPr>
              <w:spacing w:after="0" w:line="360" w:lineRule="auto"/>
              <w:jc w:val="center"/>
              <w:rPr>
                <w:rFonts w:ascii="Arial" w:hAnsi="Arial" w:cs="Arial"/>
                <w:sz w:val="24"/>
                <w:szCs w:val="24"/>
              </w:rPr>
            </w:pPr>
            <w:r w:rsidRPr="00553AC6">
              <w:rPr>
                <w:rFonts w:ascii="Arial" w:hAnsi="Arial" w:cs="Arial"/>
                <w:sz w:val="24"/>
                <w:szCs w:val="24"/>
              </w:rPr>
              <w:t>68</w:t>
            </w:r>
          </w:p>
        </w:tc>
        <w:tc>
          <w:tcPr>
            <w:tcW w:w="523" w:type="pct"/>
            <w:shd w:val="clear" w:color="auto" w:fill="auto"/>
            <w:vAlign w:val="bottom"/>
          </w:tcPr>
          <w:p w:rsidR="00FA67FF" w:rsidRPr="00553AC6" w:rsidRDefault="00FA67FF" w:rsidP="008263BC">
            <w:pPr>
              <w:spacing w:after="0" w:line="360" w:lineRule="auto"/>
              <w:jc w:val="center"/>
              <w:rPr>
                <w:rFonts w:ascii="Arial" w:hAnsi="Arial" w:cs="Arial"/>
                <w:sz w:val="24"/>
                <w:szCs w:val="24"/>
              </w:rPr>
            </w:pPr>
            <w:r w:rsidRPr="00553AC6">
              <w:rPr>
                <w:rFonts w:ascii="Arial" w:hAnsi="Arial" w:cs="Arial"/>
                <w:sz w:val="24"/>
                <w:szCs w:val="24"/>
              </w:rPr>
              <w:t>Er</w:t>
            </w:r>
          </w:p>
        </w:tc>
        <w:tc>
          <w:tcPr>
            <w:tcW w:w="628" w:type="pct"/>
            <w:shd w:val="clear" w:color="auto" w:fill="auto"/>
            <w:vAlign w:val="bottom"/>
          </w:tcPr>
          <w:p w:rsidR="00FA67FF" w:rsidRPr="00553AC6" w:rsidRDefault="00FA67FF" w:rsidP="008263BC">
            <w:pPr>
              <w:spacing w:after="0" w:line="360" w:lineRule="auto"/>
              <w:jc w:val="center"/>
              <w:rPr>
                <w:rFonts w:ascii="Arial" w:hAnsi="Arial" w:cs="Arial"/>
                <w:sz w:val="24"/>
                <w:szCs w:val="24"/>
              </w:rPr>
            </w:pPr>
            <w:r w:rsidRPr="00553AC6">
              <w:rPr>
                <w:rFonts w:ascii="Arial" w:hAnsi="Arial" w:cs="Arial"/>
                <w:sz w:val="24"/>
                <w:szCs w:val="24"/>
              </w:rPr>
              <w:t>11,03</w:t>
            </w:r>
          </w:p>
        </w:tc>
        <w:tc>
          <w:tcPr>
            <w:tcW w:w="210" w:type="pct"/>
            <w:vMerge/>
          </w:tcPr>
          <w:p w:rsidR="00FA67FF" w:rsidRPr="00553AC6" w:rsidRDefault="00FA67FF" w:rsidP="008263BC">
            <w:pPr>
              <w:spacing w:after="0" w:line="360" w:lineRule="auto"/>
              <w:rPr>
                <w:rFonts w:ascii="Arial" w:hAnsi="Arial" w:cs="Arial"/>
                <w:sz w:val="24"/>
                <w:szCs w:val="24"/>
              </w:rPr>
            </w:pPr>
          </w:p>
        </w:tc>
        <w:tc>
          <w:tcPr>
            <w:tcW w:w="419" w:type="pct"/>
            <w:shd w:val="clear" w:color="auto" w:fill="FFFF00"/>
            <w:vAlign w:val="bottom"/>
          </w:tcPr>
          <w:p w:rsidR="00FA67FF" w:rsidRPr="00553AC6" w:rsidRDefault="00FA67FF" w:rsidP="008263BC">
            <w:pPr>
              <w:spacing w:after="0" w:line="360" w:lineRule="auto"/>
              <w:jc w:val="center"/>
              <w:rPr>
                <w:rFonts w:ascii="Arial" w:hAnsi="Arial" w:cs="Arial"/>
                <w:sz w:val="24"/>
                <w:szCs w:val="24"/>
              </w:rPr>
            </w:pPr>
            <w:r w:rsidRPr="00553AC6">
              <w:rPr>
                <w:rFonts w:ascii="Arial" w:hAnsi="Arial" w:cs="Arial"/>
                <w:sz w:val="24"/>
                <w:szCs w:val="24"/>
              </w:rPr>
              <w:t>92</w:t>
            </w:r>
          </w:p>
        </w:tc>
        <w:tc>
          <w:tcPr>
            <w:tcW w:w="419" w:type="pct"/>
            <w:shd w:val="clear" w:color="auto" w:fill="FFFF00"/>
            <w:vAlign w:val="bottom"/>
          </w:tcPr>
          <w:p w:rsidR="00FA67FF" w:rsidRPr="00553AC6" w:rsidRDefault="00FA67FF" w:rsidP="008263BC">
            <w:pPr>
              <w:spacing w:after="0" w:line="360" w:lineRule="auto"/>
              <w:jc w:val="center"/>
              <w:rPr>
                <w:rFonts w:ascii="Arial" w:hAnsi="Arial" w:cs="Arial"/>
                <w:sz w:val="24"/>
                <w:szCs w:val="24"/>
              </w:rPr>
            </w:pPr>
            <w:r w:rsidRPr="00553AC6">
              <w:rPr>
                <w:rFonts w:ascii="Arial" w:hAnsi="Arial" w:cs="Arial"/>
                <w:sz w:val="24"/>
                <w:szCs w:val="24"/>
              </w:rPr>
              <w:t>U</w:t>
            </w:r>
          </w:p>
        </w:tc>
        <w:tc>
          <w:tcPr>
            <w:tcW w:w="628" w:type="pct"/>
            <w:shd w:val="clear" w:color="auto" w:fill="FFFF00"/>
            <w:vAlign w:val="bottom"/>
          </w:tcPr>
          <w:p w:rsidR="00FA67FF" w:rsidRPr="00553AC6" w:rsidRDefault="00FA67FF" w:rsidP="008263BC">
            <w:pPr>
              <w:spacing w:after="0" w:line="360" w:lineRule="auto"/>
              <w:jc w:val="center"/>
              <w:rPr>
                <w:rFonts w:ascii="Arial" w:hAnsi="Arial" w:cs="Arial"/>
                <w:sz w:val="24"/>
                <w:szCs w:val="24"/>
              </w:rPr>
            </w:pPr>
            <w:r w:rsidRPr="00553AC6">
              <w:rPr>
                <w:rFonts w:ascii="Arial" w:hAnsi="Arial" w:cs="Arial"/>
                <w:sz w:val="24"/>
                <w:szCs w:val="24"/>
              </w:rPr>
              <w:t>22,21</w:t>
            </w:r>
          </w:p>
        </w:tc>
      </w:tr>
      <w:tr w:rsidR="00FA67FF" w:rsidRPr="00553AC6" w:rsidTr="008263BC">
        <w:tc>
          <w:tcPr>
            <w:tcW w:w="394" w:type="pct"/>
            <w:shd w:val="clear" w:color="auto" w:fill="auto"/>
            <w:vAlign w:val="bottom"/>
          </w:tcPr>
          <w:p w:rsidR="00FA67FF" w:rsidRPr="00553AC6" w:rsidRDefault="00FA67FF" w:rsidP="008263BC">
            <w:pPr>
              <w:spacing w:after="0" w:line="360" w:lineRule="auto"/>
              <w:jc w:val="center"/>
              <w:rPr>
                <w:rFonts w:ascii="Arial" w:eastAsia="Times New Roman" w:hAnsi="Arial" w:cs="Arial"/>
                <w:sz w:val="24"/>
                <w:szCs w:val="24"/>
                <w:lang w:val="en-US"/>
              </w:rPr>
            </w:pPr>
            <w:r w:rsidRPr="00553AC6">
              <w:rPr>
                <w:rFonts w:ascii="Arial" w:eastAsia="Times New Roman" w:hAnsi="Arial" w:cs="Arial"/>
                <w:sz w:val="24"/>
                <w:szCs w:val="24"/>
                <w:lang w:val="en-US"/>
              </w:rPr>
              <w:t>56</w:t>
            </w:r>
          </w:p>
        </w:tc>
        <w:tc>
          <w:tcPr>
            <w:tcW w:w="523" w:type="pct"/>
            <w:shd w:val="clear" w:color="auto" w:fill="auto"/>
            <w:vAlign w:val="bottom"/>
          </w:tcPr>
          <w:p w:rsidR="00FA67FF" w:rsidRPr="00553AC6" w:rsidRDefault="00FA67FF" w:rsidP="008263BC">
            <w:pPr>
              <w:spacing w:after="0" w:line="360" w:lineRule="auto"/>
              <w:jc w:val="center"/>
              <w:rPr>
                <w:rFonts w:ascii="Arial" w:eastAsia="Times New Roman" w:hAnsi="Arial" w:cs="Arial"/>
                <w:sz w:val="24"/>
                <w:szCs w:val="24"/>
                <w:lang w:val="en-US"/>
              </w:rPr>
            </w:pPr>
            <w:r w:rsidRPr="00553AC6">
              <w:rPr>
                <w:rFonts w:ascii="Arial" w:eastAsia="Times New Roman" w:hAnsi="Arial" w:cs="Arial"/>
                <w:sz w:val="24"/>
                <w:szCs w:val="24"/>
                <w:lang w:val="en-US"/>
              </w:rPr>
              <w:t>Ba</w:t>
            </w:r>
          </w:p>
        </w:tc>
        <w:tc>
          <w:tcPr>
            <w:tcW w:w="628" w:type="pct"/>
            <w:shd w:val="clear" w:color="auto" w:fill="auto"/>
            <w:vAlign w:val="bottom"/>
          </w:tcPr>
          <w:p w:rsidR="00FA67FF" w:rsidRPr="00553AC6" w:rsidRDefault="00FA67FF" w:rsidP="008263BC">
            <w:pPr>
              <w:spacing w:after="0" w:line="360" w:lineRule="auto"/>
              <w:jc w:val="center"/>
              <w:rPr>
                <w:rFonts w:ascii="Arial" w:eastAsia="Times New Roman" w:hAnsi="Arial" w:cs="Arial"/>
                <w:sz w:val="24"/>
                <w:szCs w:val="24"/>
                <w:lang w:val="en-US"/>
              </w:rPr>
            </w:pPr>
            <w:r w:rsidRPr="00553AC6">
              <w:rPr>
                <w:rFonts w:ascii="Arial" w:eastAsia="Times New Roman" w:hAnsi="Arial" w:cs="Arial"/>
                <w:sz w:val="24"/>
                <w:szCs w:val="24"/>
                <w:lang w:val="en-US"/>
              </w:rPr>
              <w:t>4,86</w:t>
            </w:r>
          </w:p>
        </w:tc>
        <w:tc>
          <w:tcPr>
            <w:tcW w:w="209" w:type="pct"/>
            <w:tcBorders>
              <w:top w:val="nil"/>
              <w:left w:val="single" w:sz="4" w:space="0" w:color="auto"/>
              <w:bottom w:val="nil"/>
              <w:right w:val="single" w:sz="4" w:space="0" w:color="auto"/>
            </w:tcBorders>
          </w:tcPr>
          <w:p w:rsidR="00FA67FF" w:rsidRPr="00553AC6" w:rsidRDefault="00FA67FF" w:rsidP="008263BC">
            <w:pPr>
              <w:spacing w:after="0" w:line="360" w:lineRule="auto"/>
              <w:rPr>
                <w:rFonts w:ascii="Arial" w:hAnsi="Arial" w:cs="Arial"/>
                <w:sz w:val="24"/>
                <w:szCs w:val="24"/>
                <w:lang w:val="en-US"/>
              </w:rPr>
            </w:pPr>
          </w:p>
        </w:tc>
        <w:tc>
          <w:tcPr>
            <w:tcW w:w="419" w:type="pct"/>
            <w:tcBorders>
              <w:left w:val="single" w:sz="4" w:space="0" w:color="auto"/>
            </w:tcBorders>
            <w:shd w:val="clear" w:color="auto" w:fill="FFFF00"/>
            <w:vAlign w:val="bottom"/>
          </w:tcPr>
          <w:p w:rsidR="00FA67FF" w:rsidRPr="00553AC6" w:rsidRDefault="00FA67FF" w:rsidP="008263BC">
            <w:pPr>
              <w:spacing w:after="0" w:line="360" w:lineRule="auto"/>
              <w:jc w:val="center"/>
              <w:rPr>
                <w:rFonts w:ascii="Arial" w:hAnsi="Arial" w:cs="Arial"/>
                <w:sz w:val="24"/>
                <w:szCs w:val="24"/>
                <w:lang w:val="en-US"/>
              </w:rPr>
            </w:pPr>
            <w:r w:rsidRPr="00553AC6">
              <w:rPr>
                <w:rFonts w:ascii="Arial" w:hAnsi="Arial" w:cs="Arial"/>
                <w:sz w:val="24"/>
                <w:szCs w:val="24"/>
                <w:lang w:val="en-US"/>
              </w:rPr>
              <w:t>30</w:t>
            </w:r>
          </w:p>
        </w:tc>
        <w:tc>
          <w:tcPr>
            <w:tcW w:w="523" w:type="pct"/>
            <w:shd w:val="clear" w:color="auto" w:fill="FFFF00"/>
            <w:vAlign w:val="bottom"/>
          </w:tcPr>
          <w:p w:rsidR="00FA67FF" w:rsidRPr="00553AC6" w:rsidRDefault="00FA67FF" w:rsidP="008263BC">
            <w:pPr>
              <w:spacing w:after="0" w:line="360" w:lineRule="auto"/>
              <w:jc w:val="center"/>
              <w:rPr>
                <w:rFonts w:ascii="Arial" w:hAnsi="Arial" w:cs="Arial"/>
                <w:sz w:val="24"/>
                <w:szCs w:val="24"/>
                <w:lang w:val="en-US"/>
              </w:rPr>
            </w:pPr>
            <w:r w:rsidRPr="00553AC6">
              <w:rPr>
                <w:rFonts w:ascii="Arial" w:hAnsi="Arial" w:cs="Arial"/>
                <w:sz w:val="24"/>
                <w:szCs w:val="24"/>
                <w:lang w:val="en-US"/>
              </w:rPr>
              <w:t>Zn</w:t>
            </w:r>
          </w:p>
        </w:tc>
        <w:tc>
          <w:tcPr>
            <w:tcW w:w="628" w:type="pct"/>
            <w:shd w:val="clear" w:color="auto" w:fill="FFFF00"/>
            <w:vAlign w:val="bottom"/>
          </w:tcPr>
          <w:p w:rsidR="00FA67FF" w:rsidRPr="00553AC6" w:rsidRDefault="00FA67FF" w:rsidP="008263BC">
            <w:pPr>
              <w:spacing w:after="0" w:line="360" w:lineRule="auto"/>
              <w:jc w:val="center"/>
              <w:rPr>
                <w:rFonts w:ascii="Arial" w:hAnsi="Arial" w:cs="Arial"/>
                <w:sz w:val="24"/>
                <w:szCs w:val="24"/>
                <w:lang w:val="en-US"/>
              </w:rPr>
            </w:pPr>
            <w:r w:rsidRPr="00553AC6">
              <w:rPr>
                <w:rFonts w:ascii="Arial" w:hAnsi="Arial" w:cs="Arial"/>
                <w:sz w:val="24"/>
                <w:szCs w:val="24"/>
                <w:lang w:val="en-US"/>
              </w:rPr>
              <w:t>11,12</w:t>
            </w:r>
          </w:p>
        </w:tc>
        <w:tc>
          <w:tcPr>
            <w:tcW w:w="210" w:type="pct"/>
            <w:vMerge/>
          </w:tcPr>
          <w:p w:rsidR="00FA67FF" w:rsidRPr="00553AC6" w:rsidRDefault="00FA67FF" w:rsidP="008263BC">
            <w:pPr>
              <w:spacing w:after="0" w:line="360" w:lineRule="auto"/>
              <w:rPr>
                <w:rFonts w:ascii="Arial" w:hAnsi="Arial" w:cs="Arial"/>
                <w:sz w:val="24"/>
                <w:szCs w:val="24"/>
                <w:lang w:val="en-US"/>
              </w:rPr>
            </w:pPr>
          </w:p>
        </w:tc>
        <w:tc>
          <w:tcPr>
            <w:tcW w:w="419" w:type="pct"/>
            <w:shd w:val="clear" w:color="auto" w:fill="FFFF00"/>
            <w:vAlign w:val="bottom"/>
          </w:tcPr>
          <w:p w:rsidR="00FA67FF" w:rsidRPr="00553AC6" w:rsidRDefault="00FA67FF" w:rsidP="008263BC">
            <w:pPr>
              <w:spacing w:after="0" w:line="360" w:lineRule="auto"/>
              <w:jc w:val="center"/>
              <w:rPr>
                <w:rFonts w:ascii="Arial" w:hAnsi="Arial" w:cs="Arial"/>
                <w:bCs/>
                <w:sz w:val="24"/>
                <w:szCs w:val="24"/>
                <w:lang w:val="en-US"/>
              </w:rPr>
            </w:pPr>
            <w:r w:rsidRPr="00553AC6">
              <w:rPr>
                <w:rFonts w:ascii="Arial" w:hAnsi="Arial" w:cs="Arial"/>
                <w:sz w:val="24"/>
                <w:szCs w:val="24"/>
                <w:lang w:val="en-US"/>
              </w:rPr>
              <w:t>79</w:t>
            </w:r>
          </w:p>
        </w:tc>
        <w:tc>
          <w:tcPr>
            <w:tcW w:w="419" w:type="pct"/>
            <w:shd w:val="clear" w:color="auto" w:fill="FFFF00"/>
            <w:vAlign w:val="bottom"/>
          </w:tcPr>
          <w:p w:rsidR="00FA67FF" w:rsidRPr="00553AC6" w:rsidRDefault="00FA67FF" w:rsidP="008263BC">
            <w:pPr>
              <w:spacing w:after="0" w:line="360" w:lineRule="auto"/>
              <w:jc w:val="center"/>
              <w:rPr>
                <w:rFonts w:ascii="Arial" w:hAnsi="Arial" w:cs="Arial"/>
                <w:sz w:val="24"/>
                <w:szCs w:val="24"/>
                <w:lang w:val="en-US"/>
              </w:rPr>
            </w:pPr>
            <w:r w:rsidRPr="00553AC6">
              <w:rPr>
                <w:rFonts w:ascii="Arial" w:hAnsi="Arial" w:cs="Arial"/>
                <w:sz w:val="24"/>
                <w:szCs w:val="24"/>
                <w:lang w:val="en-US"/>
              </w:rPr>
              <w:t>Au</w:t>
            </w:r>
          </w:p>
        </w:tc>
        <w:tc>
          <w:tcPr>
            <w:tcW w:w="628" w:type="pct"/>
            <w:shd w:val="clear" w:color="auto" w:fill="FFFF00"/>
            <w:vAlign w:val="bottom"/>
          </w:tcPr>
          <w:p w:rsidR="00FA67FF" w:rsidRPr="00553AC6" w:rsidRDefault="00FA67FF" w:rsidP="008263BC">
            <w:pPr>
              <w:spacing w:after="0" w:line="360" w:lineRule="auto"/>
              <w:jc w:val="center"/>
              <w:rPr>
                <w:rFonts w:ascii="Arial" w:hAnsi="Arial" w:cs="Arial"/>
                <w:sz w:val="24"/>
                <w:szCs w:val="24"/>
                <w:lang w:val="en-US"/>
              </w:rPr>
            </w:pPr>
            <w:r w:rsidRPr="00553AC6">
              <w:rPr>
                <w:rFonts w:ascii="Arial" w:hAnsi="Arial" w:cs="Arial"/>
                <w:sz w:val="24"/>
                <w:szCs w:val="24"/>
                <w:lang w:val="en-US"/>
              </w:rPr>
              <w:t>22,31</w:t>
            </w:r>
          </w:p>
        </w:tc>
      </w:tr>
      <w:tr w:rsidR="00FA67FF" w:rsidRPr="00553AC6" w:rsidTr="008263BC">
        <w:tc>
          <w:tcPr>
            <w:tcW w:w="394" w:type="pct"/>
            <w:shd w:val="clear" w:color="auto" w:fill="auto"/>
            <w:vAlign w:val="bottom"/>
          </w:tcPr>
          <w:p w:rsidR="00FA67FF" w:rsidRPr="00553AC6" w:rsidRDefault="00FA67FF" w:rsidP="008263BC">
            <w:pPr>
              <w:spacing w:after="0" w:line="360" w:lineRule="auto"/>
              <w:jc w:val="center"/>
              <w:rPr>
                <w:rFonts w:ascii="Arial" w:eastAsia="Times New Roman" w:hAnsi="Arial" w:cs="Arial"/>
                <w:sz w:val="24"/>
                <w:szCs w:val="24"/>
                <w:lang w:val="en-US"/>
              </w:rPr>
            </w:pPr>
            <w:r w:rsidRPr="00553AC6">
              <w:rPr>
                <w:rFonts w:ascii="Arial" w:eastAsia="Times New Roman" w:hAnsi="Arial" w:cs="Arial"/>
                <w:sz w:val="24"/>
                <w:szCs w:val="24"/>
                <w:lang w:val="en-US"/>
              </w:rPr>
              <w:t>13</w:t>
            </w:r>
          </w:p>
        </w:tc>
        <w:tc>
          <w:tcPr>
            <w:tcW w:w="523" w:type="pct"/>
            <w:shd w:val="clear" w:color="auto" w:fill="auto"/>
            <w:vAlign w:val="bottom"/>
          </w:tcPr>
          <w:p w:rsidR="00FA67FF" w:rsidRPr="00553AC6" w:rsidRDefault="00FA67FF" w:rsidP="008263BC">
            <w:pPr>
              <w:spacing w:after="0" w:line="360" w:lineRule="auto"/>
              <w:jc w:val="center"/>
              <w:rPr>
                <w:rFonts w:ascii="Arial" w:eastAsia="Times New Roman" w:hAnsi="Arial" w:cs="Arial"/>
                <w:sz w:val="24"/>
                <w:szCs w:val="24"/>
                <w:lang w:val="en-US"/>
              </w:rPr>
            </w:pPr>
            <w:r w:rsidRPr="00553AC6">
              <w:rPr>
                <w:rFonts w:ascii="Arial" w:eastAsia="Times New Roman" w:hAnsi="Arial" w:cs="Arial"/>
                <w:sz w:val="24"/>
                <w:szCs w:val="24"/>
                <w:lang w:val="en-US"/>
              </w:rPr>
              <w:t>Al</w:t>
            </w:r>
          </w:p>
        </w:tc>
        <w:tc>
          <w:tcPr>
            <w:tcW w:w="628" w:type="pct"/>
            <w:shd w:val="clear" w:color="auto" w:fill="auto"/>
            <w:vAlign w:val="bottom"/>
          </w:tcPr>
          <w:p w:rsidR="00FA67FF" w:rsidRPr="00553AC6" w:rsidRDefault="00FA67FF" w:rsidP="008263BC">
            <w:pPr>
              <w:spacing w:after="0" w:line="360" w:lineRule="auto"/>
              <w:jc w:val="center"/>
              <w:rPr>
                <w:rFonts w:ascii="Arial" w:eastAsia="Times New Roman" w:hAnsi="Arial" w:cs="Arial"/>
                <w:sz w:val="24"/>
                <w:szCs w:val="24"/>
                <w:lang w:val="en-US"/>
              </w:rPr>
            </w:pPr>
            <w:r w:rsidRPr="00553AC6">
              <w:rPr>
                <w:rFonts w:ascii="Arial" w:eastAsia="Times New Roman" w:hAnsi="Arial" w:cs="Arial"/>
                <w:sz w:val="24"/>
                <w:szCs w:val="24"/>
                <w:lang w:val="en-US"/>
              </w:rPr>
              <w:t>5,15</w:t>
            </w:r>
          </w:p>
        </w:tc>
        <w:tc>
          <w:tcPr>
            <w:tcW w:w="209" w:type="pct"/>
            <w:tcBorders>
              <w:top w:val="nil"/>
              <w:left w:val="single" w:sz="4" w:space="0" w:color="auto"/>
              <w:bottom w:val="nil"/>
              <w:right w:val="single" w:sz="4" w:space="0" w:color="auto"/>
            </w:tcBorders>
          </w:tcPr>
          <w:p w:rsidR="00FA67FF" w:rsidRPr="00553AC6" w:rsidRDefault="00FA67FF" w:rsidP="008263BC">
            <w:pPr>
              <w:spacing w:after="0" w:line="360" w:lineRule="auto"/>
              <w:rPr>
                <w:rFonts w:ascii="Arial" w:hAnsi="Arial" w:cs="Arial"/>
                <w:sz w:val="24"/>
                <w:szCs w:val="24"/>
                <w:lang w:val="en-US"/>
              </w:rPr>
            </w:pPr>
          </w:p>
        </w:tc>
        <w:tc>
          <w:tcPr>
            <w:tcW w:w="419" w:type="pct"/>
            <w:tcBorders>
              <w:left w:val="single" w:sz="4" w:space="0" w:color="auto"/>
            </w:tcBorders>
            <w:shd w:val="clear" w:color="auto" w:fill="FFFF00"/>
            <w:vAlign w:val="bottom"/>
          </w:tcPr>
          <w:p w:rsidR="00FA67FF" w:rsidRPr="00553AC6" w:rsidRDefault="00FA67FF" w:rsidP="008263BC">
            <w:pPr>
              <w:spacing w:after="0" w:line="360" w:lineRule="auto"/>
              <w:jc w:val="center"/>
              <w:rPr>
                <w:rFonts w:ascii="Arial" w:hAnsi="Arial" w:cs="Arial"/>
                <w:sz w:val="24"/>
                <w:szCs w:val="24"/>
                <w:lang w:val="en-US"/>
              </w:rPr>
            </w:pPr>
            <w:r w:rsidRPr="00553AC6">
              <w:rPr>
                <w:rFonts w:ascii="Arial" w:hAnsi="Arial" w:cs="Arial"/>
                <w:sz w:val="24"/>
                <w:szCs w:val="24"/>
                <w:lang w:val="en-US"/>
              </w:rPr>
              <w:t>67</w:t>
            </w:r>
          </w:p>
        </w:tc>
        <w:tc>
          <w:tcPr>
            <w:tcW w:w="523" w:type="pct"/>
            <w:shd w:val="clear" w:color="auto" w:fill="FFFF00"/>
            <w:vAlign w:val="bottom"/>
          </w:tcPr>
          <w:p w:rsidR="00FA67FF" w:rsidRPr="00553AC6" w:rsidRDefault="00FA67FF" w:rsidP="008263BC">
            <w:pPr>
              <w:spacing w:after="0" w:line="360" w:lineRule="auto"/>
              <w:jc w:val="center"/>
              <w:rPr>
                <w:rFonts w:ascii="Arial" w:hAnsi="Arial" w:cs="Arial"/>
                <w:sz w:val="24"/>
                <w:szCs w:val="24"/>
                <w:lang w:val="en-US"/>
              </w:rPr>
            </w:pPr>
            <w:r w:rsidRPr="00553AC6">
              <w:rPr>
                <w:rFonts w:ascii="Arial" w:hAnsi="Arial" w:cs="Arial"/>
                <w:sz w:val="24"/>
                <w:szCs w:val="24"/>
                <w:lang w:val="en-US"/>
              </w:rPr>
              <w:t>Ho</w:t>
            </w:r>
          </w:p>
        </w:tc>
        <w:tc>
          <w:tcPr>
            <w:tcW w:w="628" w:type="pct"/>
            <w:shd w:val="clear" w:color="auto" w:fill="FFFF00"/>
            <w:vAlign w:val="bottom"/>
          </w:tcPr>
          <w:p w:rsidR="00FA67FF" w:rsidRPr="00553AC6" w:rsidRDefault="00FA67FF" w:rsidP="008263BC">
            <w:pPr>
              <w:spacing w:after="0" w:line="360" w:lineRule="auto"/>
              <w:jc w:val="center"/>
              <w:rPr>
                <w:rFonts w:ascii="Arial" w:hAnsi="Arial" w:cs="Arial"/>
                <w:sz w:val="24"/>
                <w:szCs w:val="24"/>
                <w:lang w:val="en-US"/>
              </w:rPr>
            </w:pPr>
            <w:r w:rsidRPr="00553AC6">
              <w:rPr>
                <w:rFonts w:ascii="Arial" w:hAnsi="Arial" w:cs="Arial"/>
                <w:sz w:val="24"/>
                <w:szCs w:val="24"/>
                <w:lang w:val="en-US"/>
              </w:rPr>
              <w:t>11,17</w:t>
            </w:r>
          </w:p>
        </w:tc>
        <w:tc>
          <w:tcPr>
            <w:tcW w:w="210" w:type="pct"/>
            <w:vMerge/>
          </w:tcPr>
          <w:p w:rsidR="00FA67FF" w:rsidRPr="00553AC6" w:rsidRDefault="00FA67FF" w:rsidP="008263BC">
            <w:pPr>
              <w:spacing w:after="0" w:line="360" w:lineRule="auto"/>
              <w:rPr>
                <w:rFonts w:ascii="Arial" w:hAnsi="Arial" w:cs="Arial"/>
                <w:sz w:val="24"/>
                <w:szCs w:val="24"/>
                <w:lang w:val="en-US"/>
              </w:rPr>
            </w:pPr>
          </w:p>
        </w:tc>
        <w:tc>
          <w:tcPr>
            <w:tcW w:w="419" w:type="pct"/>
            <w:shd w:val="clear" w:color="auto" w:fill="FFFF00"/>
            <w:vAlign w:val="bottom"/>
          </w:tcPr>
          <w:p w:rsidR="00FA67FF" w:rsidRPr="00553AC6" w:rsidRDefault="00FA67FF" w:rsidP="008263BC">
            <w:pPr>
              <w:spacing w:after="0" w:line="360" w:lineRule="auto"/>
              <w:jc w:val="center"/>
              <w:rPr>
                <w:rFonts w:ascii="Arial" w:hAnsi="Arial" w:cs="Arial"/>
                <w:sz w:val="24"/>
                <w:szCs w:val="24"/>
                <w:lang w:val="en-US"/>
              </w:rPr>
            </w:pPr>
            <w:r w:rsidRPr="00553AC6">
              <w:rPr>
                <w:rFonts w:ascii="Arial" w:hAnsi="Arial" w:cs="Arial"/>
                <w:bCs/>
                <w:sz w:val="24"/>
                <w:szCs w:val="24"/>
                <w:lang w:val="en-US"/>
              </w:rPr>
              <w:t>35</w:t>
            </w:r>
          </w:p>
        </w:tc>
        <w:tc>
          <w:tcPr>
            <w:tcW w:w="419" w:type="pct"/>
            <w:shd w:val="clear" w:color="auto" w:fill="FFFF00"/>
            <w:vAlign w:val="bottom"/>
          </w:tcPr>
          <w:p w:rsidR="00FA67FF" w:rsidRPr="00553AC6" w:rsidRDefault="00FA67FF" w:rsidP="008263BC">
            <w:pPr>
              <w:spacing w:after="0" w:line="360" w:lineRule="auto"/>
              <w:jc w:val="center"/>
              <w:rPr>
                <w:rFonts w:ascii="Arial" w:hAnsi="Arial" w:cs="Arial"/>
                <w:sz w:val="24"/>
                <w:szCs w:val="24"/>
                <w:lang w:val="en-US"/>
              </w:rPr>
            </w:pPr>
            <w:r w:rsidRPr="00553AC6">
              <w:rPr>
                <w:rFonts w:ascii="Arial" w:hAnsi="Arial" w:cs="Arial"/>
                <w:sz w:val="24"/>
                <w:szCs w:val="24"/>
                <w:lang w:val="en-US"/>
              </w:rPr>
              <w:t>Br</w:t>
            </w:r>
          </w:p>
        </w:tc>
        <w:tc>
          <w:tcPr>
            <w:tcW w:w="628" w:type="pct"/>
            <w:shd w:val="clear" w:color="auto" w:fill="FFFF00"/>
            <w:vAlign w:val="bottom"/>
          </w:tcPr>
          <w:p w:rsidR="00FA67FF" w:rsidRPr="00553AC6" w:rsidRDefault="00FA67FF" w:rsidP="008263BC">
            <w:pPr>
              <w:spacing w:after="0" w:line="360" w:lineRule="auto"/>
              <w:jc w:val="center"/>
              <w:rPr>
                <w:rFonts w:ascii="Arial" w:hAnsi="Arial" w:cs="Arial"/>
                <w:sz w:val="24"/>
                <w:szCs w:val="24"/>
                <w:lang w:val="en-US"/>
              </w:rPr>
            </w:pPr>
            <w:r w:rsidRPr="00553AC6">
              <w:rPr>
                <w:rFonts w:ascii="Arial" w:hAnsi="Arial" w:cs="Arial"/>
                <w:sz w:val="24"/>
                <w:szCs w:val="24"/>
                <w:lang w:val="en-US"/>
              </w:rPr>
              <w:t>22,35</w:t>
            </w:r>
          </w:p>
        </w:tc>
      </w:tr>
      <w:tr w:rsidR="00FA67FF" w:rsidRPr="00553AC6" w:rsidTr="008263BC">
        <w:tc>
          <w:tcPr>
            <w:tcW w:w="394" w:type="pct"/>
            <w:shd w:val="clear" w:color="auto" w:fill="auto"/>
            <w:vAlign w:val="bottom"/>
          </w:tcPr>
          <w:p w:rsidR="00FA67FF" w:rsidRPr="00553AC6" w:rsidRDefault="00FA67FF" w:rsidP="008263BC">
            <w:pPr>
              <w:spacing w:after="0" w:line="360" w:lineRule="auto"/>
              <w:jc w:val="center"/>
              <w:rPr>
                <w:rFonts w:ascii="Arial" w:eastAsia="Times New Roman" w:hAnsi="Arial" w:cs="Arial"/>
                <w:sz w:val="24"/>
                <w:szCs w:val="24"/>
                <w:lang w:val="en-US"/>
              </w:rPr>
            </w:pPr>
            <w:r w:rsidRPr="00553AC6">
              <w:rPr>
                <w:rFonts w:ascii="Arial" w:eastAsia="Times New Roman" w:hAnsi="Arial" w:cs="Arial"/>
                <w:sz w:val="24"/>
                <w:szCs w:val="24"/>
                <w:lang w:val="en-US"/>
              </w:rPr>
              <w:t>22</w:t>
            </w:r>
          </w:p>
        </w:tc>
        <w:tc>
          <w:tcPr>
            <w:tcW w:w="523" w:type="pct"/>
            <w:shd w:val="clear" w:color="auto" w:fill="auto"/>
            <w:vAlign w:val="bottom"/>
          </w:tcPr>
          <w:p w:rsidR="00FA67FF" w:rsidRPr="00553AC6" w:rsidRDefault="00FA67FF" w:rsidP="008263BC">
            <w:pPr>
              <w:spacing w:after="0" w:line="360" w:lineRule="auto"/>
              <w:jc w:val="center"/>
              <w:rPr>
                <w:rFonts w:ascii="Arial" w:eastAsia="Times New Roman" w:hAnsi="Arial" w:cs="Arial"/>
                <w:sz w:val="24"/>
                <w:szCs w:val="24"/>
                <w:lang w:val="en-US"/>
              </w:rPr>
            </w:pPr>
            <w:r w:rsidRPr="00553AC6">
              <w:rPr>
                <w:rFonts w:ascii="Arial" w:eastAsia="Times New Roman" w:hAnsi="Arial" w:cs="Arial"/>
                <w:sz w:val="24"/>
                <w:szCs w:val="24"/>
                <w:lang w:val="en-US"/>
              </w:rPr>
              <w:t>Ti</w:t>
            </w:r>
          </w:p>
        </w:tc>
        <w:tc>
          <w:tcPr>
            <w:tcW w:w="628" w:type="pct"/>
            <w:shd w:val="clear" w:color="auto" w:fill="auto"/>
            <w:vAlign w:val="bottom"/>
          </w:tcPr>
          <w:p w:rsidR="00FA67FF" w:rsidRPr="00553AC6" w:rsidRDefault="00FA67FF" w:rsidP="008263BC">
            <w:pPr>
              <w:spacing w:after="0" w:line="360" w:lineRule="auto"/>
              <w:jc w:val="center"/>
              <w:rPr>
                <w:rFonts w:ascii="Arial" w:eastAsia="Times New Roman" w:hAnsi="Arial" w:cs="Arial"/>
                <w:sz w:val="24"/>
                <w:szCs w:val="24"/>
              </w:rPr>
            </w:pPr>
            <w:r w:rsidRPr="00553AC6">
              <w:rPr>
                <w:rFonts w:ascii="Arial" w:eastAsia="Times New Roman" w:hAnsi="Arial" w:cs="Arial"/>
                <w:sz w:val="24"/>
                <w:szCs w:val="24"/>
              </w:rPr>
              <w:t>5,32</w:t>
            </w:r>
          </w:p>
        </w:tc>
        <w:tc>
          <w:tcPr>
            <w:tcW w:w="209" w:type="pct"/>
            <w:tcBorders>
              <w:top w:val="nil"/>
              <w:left w:val="single" w:sz="4" w:space="0" w:color="auto"/>
              <w:bottom w:val="nil"/>
              <w:right w:val="single" w:sz="4" w:space="0" w:color="auto"/>
            </w:tcBorders>
          </w:tcPr>
          <w:p w:rsidR="00FA67FF" w:rsidRPr="00553AC6" w:rsidRDefault="00FA67FF" w:rsidP="008263BC">
            <w:pPr>
              <w:spacing w:after="0" w:line="360" w:lineRule="auto"/>
              <w:rPr>
                <w:rFonts w:ascii="Arial" w:hAnsi="Arial" w:cs="Arial"/>
                <w:sz w:val="24"/>
                <w:szCs w:val="24"/>
              </w:rPr>
            </w:pPr>
          </w:p>
        </w:tc>
        <w:tc>
          <w:tcPr>
            <w:tcW w:w="419" w:type="pct"/>
            <w:tcBorders>
              <w:left w:val="single" w:sz="4" w:space="0" w:color="auto"/>
            </w:tcBorders>
            <w:shd w:val="clear" w:color="auto" w:fill="FFFF00"/>
            <w:vAlign w:val="bottom"/>
          </w:tcPr>
          <w:p w:rsidR="00FA67FF" w:rsidRPr="00553AC6" w:rsidRDefault="00FA67FF" w:rsidP="008263BC">
            <w:pPr>
              <w:spacing w:after="0" w:line="360" w:lineRule="auto"/>
              <w:jc w:val="center"/>
              <w:rPr>
                <w:rFonts w:ascii="Arial" w:hAnsi="Arial" w:cs="Arial"/>
                <w:sz w:val="24"/>
                <w:szCs w:val="24"/>
              </w:rPr>
            </w:pPr>
            <w:r w:rsidRPr="00553AC6">
              <w:rPr>
                <w:rFonts w:ascii="Arial" w:hAnsi="Arial" w:cs="Arial"/>
                <w:sz w:val="24"/>
                <w:szCs w:val="24"/>
              </w:rPr>
              <w:t>66</w:t>
            </w:r>
          </w:p>
        </w:tc>
        <w:tc>
          <w:tcPr>
            <w:tcW w:w="523" w:type="pct"/>
            <w:shd w:val="clear" w:color="auto" w:fill="FFFF00"/>
            <w:vAlign w:val="bottom"/>
          </w:tcPr>
          <w:p w:rsidR="00FA67FF" w:rsidRPr="00553AC6" w:rsidRDefault="00FA67FF" w:rsidP="008263BC">
            <w:pPr>
              <w:spacing w:after="0" w:line="360" w:lineRule="auto"/>
              <w:jc w:val="center"/>
              <w:rPr>
                <w:rFonts w:ascii="Arial" w:hAnsi="Arial" w:cs="Arial"/>
                <w:sz w:val="24"/>
                <w:szCs w:val="24"/>
              </w:rPr>
            </w:pPr>
            <w:r w:rsidRPr="00553AC6">
              <w:rPr>
                <w:rFonts w:ascii="Arial" w:hAnsi="Arial" w:cs="Arial"/>
                <w:sz w:val="24"/>
                <w:szCs w:val="24"/>
              </w:rPr>
              <w:t>Dy</w:t>
            </w:r>
          </w:p>
        </w:tc>
        <w:tc>
          <w:tcPr>
            <w:tcW w:w="628" w:type="pct"/>
            <w:shd w:val="clear" w:color="auto" w:fill="FFFF00"/>
            <w:vAlign w:val="bottom"/>
          </w:tcPr>
          <w:p w:rsidR="00FA67FF" w:rsidRPr="00553AC6" w:rsidRDefault="00FA67FF" w:rsidP="008263BC">
            <w:pPr>
              <w:spacing w:after="0" w:line="360" w:lineRule="auto"/>
              <w:jc w:val="center"/>
              <w:rPr>
                <w:rFonts w:ascii="Arial" w:hAnsi="Arial" w:cs="Arial"/>
                <w:sz w:val="24"/>
                <w:szCs w:val="24"/>
              </w:rPr>
            </w:pPr>
            <w:r w:rsidRPr="00553AC6">
              <w:rPr>
                <w:rFonts w:ascii="Arial" w:hAnsi="Arial" w:cs="Arial"/>
                <w:sz w:val="24"/>
                <w:szCs w:val="24"/>
              </w:rPr>
              <w:t>11,2</w:t>
            </w:r>
          </w:p>
        </w:tc>
        <w:tc>
          <w:tcPr>
            <w:tcW w:w="210" w:type="pct"/>
            <w:vMerge/>
          </w:tcPr>
          <w:p w:rsidR="00FA67FF" w:rsidRPr="00553AC6" w:rsidRDefault="00FA67FF" w:rsidP="008263BC">
            <w:pPr>
              <w:spacing w:after="0" w:line="360" w:lineRule="auto"/>
              <w:rPr>
                <w:rFonts w:ascii="Arial" w:hAnsi="Arial" w:cs="Arial"/>
                <w:sz w:val="24"/>
                <w:szCs w:val="24"/>
              </w:rPr>
            </w:pPr>
          </w:p>
        </w:tc>
        <w:tc>
          <w:tcPr>
            <w:tcW w:w="419" w:type="pct"/>
            <w:shd w:val="clear" w:color="auto" w:fill="FFFF00"/>
            <w:vAlign w:val="bottom"/>
          </w:tcPr>
          <w:p w:rsidR="00FA67FF" w:rsidRPr="00553AC6" w:rsidRDefault="00FA67FF" w:rsidP="008263BC">
            <w:pPr>
              <w:spacing w:after="0" w:line="360" w:lineRule="auto"/>
              <w:jc w:val="center"/>
              <w:rPr>
                <w:rFonts w:ascii="Arial" w:hAnsi="Arial" w:cs="Arial"/>
                <w:sz w:val="24"/>
                <w:szCs w:val="24"/>
              </w:rPr>
            </w:pPr>
            <w:r w:rsidRPr="00553AC6">
              <w:rPr>
                <w:rFonts w:ascii="Arial" w:hAnsi="Arial" w:cs="Arial"/>
                <w:sz w:val="24"/>
                <w:szCs w:val="24"/>
              </w:rPr>
              <w:t>53</w:t>
            </w:r>
          </w:p>
        </w:tc>
        <w:tc>
          <w:tcPr>
            <w:tcW w:w="419" w:type="pct"/>
            <w:shd w:val="clear" w:color="auto" w:fill="FFFF00"/>
            <w:vAlign w:val="bottom"/>
          </w:tcPr>
          <w:p w:rsidR="00FA67FF" w:rsidRPr="00553AC6" w:rsidRDefault="00FA67FF" w:rsidP="008263BC">
            <w:pPr>
              <w:spacing w:after="0" w:line="360" w:lineRule="auto"/>
              <w:jc w:val="center"/>
              <w:rPr>
                <w:rFonts w:ascii="Arial" w:hAnsi="Arial" w:cs="Arial"/>
                <w:sz w:val="24"/>
                <w:szCs w:val="24"/>
              </w:rPr>
            </w:pPr>
            <w:r w:rsidRPr="00553AC6">
              <w:rPr>
                <w:rFonts w:ascii="Arial" w:hAnsi="Arial" w:cs="Arial"/>
                <w:sz w:val="24"/>
                <w:szCs w:val="24"/>
              </w:rPr>
              <w:t>J</w:t>
            </w:r>
          </w:p>
        </w:tc>
        <w:tc>
          <w:tcPr>
            <w:tcW w:w="628" w:type="pct"/>
            <w:shd w:val="clear" w:color="auto" w:fill="FFFF00"/>
            <w:vAlign w:val="bottom"/>
          </w:tcPr>
          <w:p w:rsidR="00FA67FF" w:rsidRPr="00553AC6" w:rsidRDefault="00FA67FF" w:rsidP="008263BC">
            <w:pPr>
              <w:spacing w:after="0" w:line="360" w:lineRule="auto"/>
              <w:jc w:val="center"/>
              <w:rPr>
                <w:rFonts w:ascii="Arial" w:hAnsi="Arial" w:cs="Arial"/>
                <w:sz w:val="24"/>
                <w:szCs w:val="24"/>
              </w:rPr>
            </w:pPr>
            <w:r w:rsidRPr="00553AC6">
              <w:rPr>
                <w:rFonts w:ascii="Arial" w:hAnsi="Arial" w:cs="Arial"/>
                <w:sz w:val="24"/>
                <w:szCs w:val="24"/>
              </w:rPr>
              <w:t>23,13</w:t>
            </w:r>
          </w:p>
        </w:tc>
      </w:tr>
      <w:tr w:rsidR="00FA67FF" w:rsidRPr="00553AC6" w:rsidTr="008263BC">
        <w:tc>
          <w:tcPr>
            <w:tcW w:w="394" w:type="pct"/>
            <w:shd w:val="clear" w:color="auto" w:fill="auto"/>
            <w:vAlign w:val="bottom"/>
          </w:tcPr>
          <w:p w:rsidR="00FA67FF" w:rsidRPr="00553AC6" w:rsidRDefault="00FA67FF" w:rsidP="008263BC">
            <w:pPr>
              <w:spacing w:after="0" w:line="360" w:lineRule="auto"/>
              <w:jc w:val="center"/>
              <w:rPr>
                <w:rFonts w:ascii="Arial" w:eastAsia="Times New Roman" w:hAnsi="Arial" w:cs="Arial"/>
                <w:sz w:val="24"/>
                <w:szCs w:val="24"/>
              </w:rPr>
            </w:pPr>
            <w:r w:rsidRPr="00553AC6">
              <w:rPr>
                <w:rFonts w:ascii="Arial" w:eastAsia="Times New Roman" w:hAnsi="Arial" w:cs="Arial"/>
                <w:sz w:val="24"/>
                <w:szCs w:val="24"/>
              </w:rPr>
              <w:t>39</w:t>
            </w:r>
          </w:p>
        </w:tc>
        <w:tc>
          <w:tcPr>
            <w:tcW w:w="523" w:type="pct"/>
            <w:shd w:val="clear" w:color="auto" w:fill="auto"/>
            <w:vAlign w:val="bottom"/>
          </w:tcPr>
          <w:p w:rsidR="00FA67FF" w:rsidRPr="00553AC6" w:rsidRDefault="00FA67FF" w:rsidP="008263BC">
            <w:pPr>
              <w:spacing w:after="0" w:line="360" w:lineRule="auto"/>
              <w:jc w:val="center"/>
              <w:rPr>
                <w:rFonts w:ascii="Arial" w:eastAsia="Times New Roman" w:hAnsi="Arial" w:cs="Arial"/>
                <w:sz w:val="24"/>
                <w:szCs w:val="24"/>
              </w:rPr>
            </w:pPr>
            <w:r w:rsidRPr="00553AC6">
              <w:rPr>
                <w:rFonts w:ascii="Arial" w:eastAsia="Times New Roman" w:hAnsi="Arial" w:cs="Arial"/>
                <w:sz w:val="24"/>
                <w:szCs w:val="24"/>
              </w:rPr>
              <w:t>Y</w:t>
            </w:r>
          </w:p>
        </w:tc>
        <w:tc>
          <w:tcPr>
            <w:tcW w:w="628" w:type="pct"/>
            <w:shd w:val="clear" w:color="auto" w:fill="auto"/>
            <w:vAlign w:val="bottom"/>
          </w:tcPr>
          <w:p w:rsidR="00FA67FF" w:rsidRPr="00553AC6" w:rsidRDefault="00FA67FF" w:rsidP="008263BC">
            <w:pPr>
              <w:spacing w:after="0" w:line="360" w:lineRule="auto"/>
              <w:jc w:val="center"/>
              <w:rPr>
                <w:rFonts w:ascii="Arial" w:eastAsia="Times New Roman" w:hAnsi="Arial" w:cs="Arial"/>
                <w:sz w:val="24"/>
                <w:szCs w:val="24"/>
              </w:rPr>
            </w:pPr>
            <w:r w:rsidRPr="00553AC6">
              <w:rPr>
                <w:rFonts w:ascii="Arial" w:eastAsia="Times New Roman" w:hAnsi="Arial" w:cs="Arial"/>
                <w:sz w:val="24"/>
                <w:szCs w:val="24"/>
              </w:rPr>
              <w:t>5,83</w:t>
            </w:r>
          </w:p>
        </w:tc>
        <w:tc>
          <w:tcPr>
            <w:tcW w:w="209" w:type="pct"/>
            <w:tcBorders>
              <w:top w:val="nil"/>
              <w:left w:val="single" w:sz="4" w:space="0" w:color="auto"/>
              <w:bottom w:val="nil"/>
              <w:right w:val="single" w:sz="4" w:space="0" w:color="auto"/>
            </w:tcBorders>
          </w:tcPr>
          <w:p w:rsidR="00FA67FF" w:rsidRPr="00553AC6" w:rsidRDefault="00FA67FF" w:rsidP="008263BC">
            <w:pPr>
              <w:spacing w:after="0" w:line="360" w:lineRule="auto"/>
              <w:rPr>
                <w:rFonts w:ascii="Arial" w:hAnsi="Arial" w:cs="Arial"/>
                <w:sz w:val="24"/>
                <w:szCs w:val="24"/>
              </w:rPr>
            </w:pPr>
          </w:p>
        </w:tc>
        <w:tc>
          <w:tcPr>
            <w:tcW w:w="419" w:type="pct"/>
            <w:tcBorders>
              <w:left w:val="single" w:sz="4" w:space="0" w:color="auto"/>
            </w:tcBorders>
            <w:shd w:val="clear" w:color="auto" w:fill="FFFF00"/>
            <w:vAlign w:val="bottom"/>
          </w:tcPr>
          <w:p w:rsidR="00FA67FF" w:rsidRPr="00553AC6" w:rsidRDefault="00FA67FF" w:rsidP="008263BC">
            <w:pPr>
              <w:spacing w:after="0" w:line="360" w:lineRule="auto"/>
              <w:jc w:val="center"/>
              <w:rPr>
                <w:rFonts w:ascii="Arial" w:hAnsi="Arial" w:cs="Arial"/>
                <w:sz w:val="24"/>
                <w:szCs w:val="24"/>
              </w:rPr>
            </w:pPr>
            <w:r w:rsidRPr="00553AC6">
              <w:rPr>
                <w:rFonts w:ascii="Arial" w:hAnsi="Arial" w:cs="Arial"/>
                <w:sz w:val="24"/>
                <w:szCs w:val="24"/>
              </w:rPr>
              <w:t>47</w:t>
            </w:r>
          </w:p>
        </w:tc>
        <w:tc>
          <w:tcPr>
            <w:tcW w:w="523" w:type="pct"/>
            <w:shd w:val="clear" w:color="auto" w:fill="FFFF00"/>
            <w:vAlign w:val="bottom"/>
          </w:tcPr>
          <w:p w:rsidR="00FA67FF" w:rsidRPr="00553AC6" w:rsidRDefault="00FA67FF" w:rsidP="008263BC">
            <w:pPr>
              <w:spacing w:after="0" w:line="360" w:lineRule="auto"/>
              <w:jc w:val="center"/>
              <w:rPr>
                <w:rFonts w:ascii="Arial" w:hAnsi="Arial" w:cs="Arial"/>
                <w:sz w:val="24"/>
                <w:szCs w:val="24"/>
              </w:rPr>
            </w:pPr>
            <w:r w:rsidRPr="00553AC6">
              <w:rPr>
                <w:rFonts w:ascii="Arial" w:hAnsi="Arial" w:cs="Arial"/>
                <w:sz w:val="24"/>
                <w:szCs w:val="24"/>
              </w:rPr>
              <w:t>Ag</w:t>
            </w:r>
          </w:p>
        </w:tc>
        <w:tc>
          <w:tcPr>
            <w:tcW w:w="628" w:type="pct"/>
            <w:shd w:val="clear" w:color="auto" w:fill="FFFF00"/>
            <w:vAlign w:val="bottom"/>
          </w:tcPr>
          <w:p w:rsidR="00FA67FF" w:rsidRPr="00553AC6" w:rsidRDefault="00FA67FF" w:rsidP="008263BC">
            <w:pPr>
              <w:spacing w:after="0" w:line="360" w:lineRule="auto"/>
              <w:jc w:val="center"/>
              <w:rPr>
                <w:rFonts w:ascii="Arial" w:hAnsi="Arial" w:cs="Arial"/>
                <w:sz w:val="24"/>
                <w:szCs w:val="24"/>
              </w:rPr>
            </w:pPr>
            <w:r w:rsidRPr="00553AC6">
              <w:rPr>
                <w:rFonts w:ascii="Arial" w:hAnsi="Arial" w:cs="Arial"/>
                <w:sz w:val="24"/>
                <w:szCs w:val="24"/>
              </w:rPr>
              <w:t>11,51</w:t>
            </w:r>
          </w:p>
        </w:tc>
        <w:tc>
          <w:tcPr>
            <w:tcW w:w="210" w:type="pct"/>
            <w:vMerge/>
          </w:tcPr>
          <w:p w:rsidR="00FA67FF" w:rsidRPr="00553AC6" w:rsidRDefault="00FA67FF" w:rsidP="008263BC">
            <w:pPr>
              <w:spacing w:after="0" w:line="360" w:lineRule="auto"/>
              <w:rPr>
                <w:rFonts w:ascii="Arial" w:hAnsi="Arial" w:cs="Arial"/>
                <w:sz w:val="24"/>
                <w:szCs w:val="24"/>
              </w:rPr>
            </w:pPr>
          </w:p>
        </w:tc>
        <w:tc>
          <w:tcPr>
            <w:tcW w:w="419" w:type="pct"/>
            <w:shd w:val="clear" w:color="auto" w:fill="FFFF00"/>
            <w:vAlign w:val="bottom"/>
          </w:tcPr>
          <w:p w:rsidR="00FA67FF" w:rsidRPr="00553AC6" w:rsidRDefault="00FA67FF" w:rsidP="008263BC">
            <w:pPr>
              <w:spacing w:after="0" w:line="360" w:lineRule="auto"/>
              <w:jc w:val="center"/>
              <w:rPr>
                <w:rFonts w:ascii="Arial" w:hAnsi="Arial" w:cs="Arial"/>
                <w:sz w:val="24"/>
                <w:szCs w:val="24"/>
              </w:rPr>
            </w:pPr>
            <w:r w:rsidRPr="00553AC6">
              <w:rPr>
                <w:rFonts w:ascii="Arial" w:hAnsi="Arial" w:cs="Arial"/>
                <w:sz w:val="24"/>
                <w:szCs w:val="24"/>
              </w:rPr>
              <w:t>78</w:t>
            </w:r>
          </w:p>
        </w:tc>
        <w:tc>
          <w:tcPr>
            <w:tcW w:w="419" w:type="pct"/>
            <w:shd w:val="clear" w:color="auto" w:fill="FFFF00"/>
            <w:vAlign w:val="bottom"/>
          </w:tcPr>
          <w:p w:rsidR="00FA67FF" w:rsidRPr="00553AC6" w:rsidRDefault="00FA67FF" w:rsidP="008263BC">
            <w:pPr>
              <w:spacing w:after="0" w:line="360" w:lineRule="auto"/>
              <w:jc w:val="center"/>
              <w:rPr>
                <w:rFonts w:ascii="Arial" w:hAnsi="Arial" w:cs="Arial"/>
                <w:sz w:val="24"/>
                <w:szCs w:val="24"/>
              </w:rPr>
            </w:pPr>
            <w:r w:rsidRPr="00553AC6">
              <w:rPr>
                <w:rFonts w:ascii="Arial" w:hAnsi="Arial" w:cs="Arial"/>
                <w:sz w:val="24"/>
                <w:szCs w:val="24"/>
              </w:rPr>
              <w:t>Pt</w:t>
            </w:r>
          </w:p>
        </w:tc>
        <w:tc>
          <w:tcPr>
            <w:tcW w:w="628" w:type="pct"/>
            <w:shd w:val="clear" w:color="auto" w:fill="FFFF00"/>
            <w:vAlign w:val="bottom"/>
          </w:tcPr>
          <w:p w:rsidR="00FA67FF" w:rsidRPr="00553AC6" w:rsidRDefault="00FA67FF" w:rsidP="008263BC">
            <w:pPr>
              <w:spacing w:after="0" w:line="360" w:lineRule="auto"/>
              <w:jc w:val="center"/>
              <w:rPr>
                <w:rFonts w:ascii="Arial" w:hAnsi="Arial" w:cs="Arial"/>
                <w:sz w:val="24"/>
                <w:szCs w:val="24"/>
              </w:rPr>
            </w:pPr>
            <w:r w:rsidRPr="00553AC6">
              <w:rPr>
                <w:rFonts w:ascii="Arial" w:hAnsi="Arial" w:cs="Arial"/>
                <w:sz w:val="24"/>
                <w:szCs w:val="24"/>
              </w:rPr>
              <w:t>23,47</w:t>
            </w:r>
          </w:p>
        </w:tc>
      </w:tr>
      <w:tr w:rsidR="00FA67FF" w:rsidRPr="00553AC6" w:rsidTr="008263BC">
        <w:tc>
          <w:tcPr>
            <w:tcW w:w="394" w:type="pct"/>
            <w:shd w:val="clear" w:color="auto" w:fill="auto"/>
            <w:vAlign w:val="bottom"/>
          </w:tcPr>
          <w:p w:rsidR="00FA67FF" w:rsidRPr="00553AC6" w:rsidRDefault="00FA67FF" w:rsidP="008263BC">
            <w:pPr>
              <w:spacing w:after="0" w:line="360" w:lineRule="auto"/>
              <w:jc w:val="center"/>
              <w:rPr>
                <w:rFonts w:ascii="Arial" w:eastAsia="Times New Roman" w:hAnsi="Arial" w:cs="Arial"/>
                <w:sz w:val="24"/>
                <w:szCs w:val="24"/>
              </w:rPr>
            </w:pPr>
            <w:r w:rsidRPr="00553AC6">
              <w:rPr>
                <w:rFonts w:ascii="Arial" w:eastAsia="Times New Roman" w:hAnsi="Arial" w:cs="Arial"/>
                <w:sz w:val="24"/>
                <w:szCs w:val="24"/>
              </w:rPr>
              <w:t>5</w:t>
            </w:r>
          </w:p>
        </w:tc>
        <w:tc>
          <w:tcPr>
            <w:tcW w:w="523" w:type="pct"/>
            <w:shd w:val="clear" w:color="auto" w:fill="auto"/>
            <w:vAlign w:val="bottom"/>
          </w:tcPr>
          <w:p w:rsidR="00FA67FF" w:rsidRPr="00553AC6" w:rsidRDefault="00FA67FF" w:rsidP="008263BC">
            <w:pPr>
              <w:spacing w:after="0" w:line="360" w:lineRule="auto"/>
              <w:jc w:val="center"/>
              <w:rPr>
                <w:rFonts w:ascii="Arial" w:eastAsia="Times New Roman" w:hAnsi="Arial" w:cs="Arial"/>
                <w:sz w:val="24"/>
                <w:szCs w:val="24"/>
              </w:rPr>
            </w:pPr>
            <w:r w:rsidRPr="00553AC6">
              <w:rPr>
                <w:rFonts w:ascii="Arial" w:eastAsia="Times New Roman" w:hAnsi="Arial" w:cs="Arial"/>
                <w:sz w:val="24"/>
                <w:szCs w:val="24"/>
              </w:rPr>
              <w:t>В</w:t>
            </w:r>
          </w:p>
        </w:tc>
        <w:tc>
          <w:tcPr>
            <w:tcW w:w="628" w:type="pct"/>
            <w:shd w:val="clear" w:color="auto" w:fill="auto"/>
            <w:vAlign w:val="bottom"/>
          </w:tcPr>
          <w:p w:rsidR="00FA67FF" w:rsidRPr="00553AC6" w:rsidRDefault="00FA67FF" w:rsidP="008263BC">
            <w:pPr>
              <w:spacing w:after="0" w:line="360" w:lineRule="auto"/>
              <w:jc w:val="center"/>
              <w:rPr>
                <w:rFonts w:ascii="Arial" w:eastAsia="Times New Roman" w:hAnsi="Arial" w:cs="Arial"/>
                <w:sz w:val="24"/>
                <w:szCs w:val="24"/>
              </w:rPr>
            </w:pPr>
            <w:r w:rsidRPr="00553AC6">
              <w:rPr>
                <w:rFonts w:ascii="Arial" w:eastAsia="Times New Roman" w:hAnsi="Arial" w:cs="Arial"/>
                <w:sz w:val="24"/>
                <w:szCs w:val="24"/>
              </w:rPr>
              <w:t>6,07</w:t>
            </w:r>
          </w:p>
        </w:tc>
        <w:tc>
          <w:tcPr>
            <w:tcW w:w="209" w:type="pct"/>
            <w:tcBorders>
              <w:top w:val="nil"/>
              <w:left w:val="single" w:sz="4" w:space="0" w:color="auto"/>
              <w:bottom w:val="nil"/>
              <w:right w:val="single" w:sz="4" w:space="0" w:color="auto"/>
            </w:tcBorders>
          </w:tcPr>
          <w:p w:rsidR="00FA67FF" w:rsidRPr="00553AC6" w:rsidRDefault="00FA67FF" w:rsidP="008263BC">
            <w:pPr>
              <w:spacing w:after="0" w:line="360" w:lineRule="auto"/>
              <w:rPr>
                <w:rFonts w:ascii="Arial" w:hAnsi="Arial" w:cs="Arial"/>
                <w:sz w:val="24"/>
                <w:szCs w:val="24"/>
              </w:rPr>
            </w:pPr>
          </w:p>
        </w:tc>
        <w:tc>
          <w:tcPr>
            <w:tcW w:w="419" w:type="pct"/>
            <w:tcBorders>
              <w:left w:val="single" w:sz="4" w:space="0" w:color="auto"/>
            </w:tcBorders>
            <w:shd w:val="clear" w:color="auto" w:fill="FFFF00"/>
            <w:vAlign w:val="bottom"/>
          </w:tcPr>
          <w:p w:rsidR="00FA67FF" w:rsidRPr="00553AC6" w:rsidRDefault="00FA67FF" w:rsidP="008263BC">
            <w:pPr>
              <w:spacing w:after="0" w:line="360" w:lineRule="auto"/>
              <w:jc w:val="center"/>
              <w:rPr>
                <w:rFonts w:ascii="Arial" w:hAnsi="Arial" w:cs="Arial"/>
                <w:sz w:val="24"/>
                <w:szCs w:val="24"/>
              </w:rPr>
            </w:pPr>
            <w:r w:rsidRPr="00553AC6">
              <w:rPr>
                <w:rFonts w:ascii="Arial" w:hAnsi="Arial" w:cs="Arial"/>
                <w:sz w:val="24"/>
                <w:szCs w:val="24"/>
              </w:rPr>
              <w:t>69</w:t>
            </w:r>
          </w:p>
        </w:tc>
        <w:tc>
          <w:tcPr>
            <w:tcW w:w="523" w:type="pct"/>
            <w:shd w:val="clear" w:color="auto" w:fill="FFFF00"/>
            <w:vAlign w:val="bottom"/>
          </w:tcPr>
          <w:p w:rsidR="00FA67FF" w:rsidRPr="00553AC6" w:rsidRDefault="00FA67FF" w:rsidP="008263BC">
            <w:pPr>
              <w:spacing w:after="0" w:line="360" w:lineRule="auto"/>
              <w:jc w:val="center"/>
              <w:rPr>
                <w:rFonts w:ascii="Arial" w:hAnsi="Arial" w:cs="Arial"/>
                <w:sz w:val="24"/>
                <w:szCs w:val="24"/>
              </w:rPr>
            </w:pPr>
            <w:r w:rsidRPr="00553AC6">
              <w:rPr>
                <w:rFonts w:ascii="Arial" w:hAnsi="Arial" w:cs="Arial"/>
                <w:sz w:val="24"/>
                <w:szCs w:val="24"/>
              </w:rPr>
              <w:t>Tu</w:t>
            </w:r>
          </w:p>
        </w:tc>
        <w:tc>
          <w:tcPr>
            <w:tcW w:w="628" w:type="pct"/>
            <w:shd w:val="clear" w:color="auto" w:fill="FFFF00"/>
            <w:vAlign w:val="bottom"/>
          </w:tcPr>
          <w:p w:rsidR="00FA67FF" w:rsidRPr="00553AC6" w:rsidRDefault="00FA67FF" w:rsidP="008263BC">
            <w:pPr>
              <w:spacing w:after="0" w:line="360" w:lineRule="auto"/>
              <w:jc w:val="center"/>
              <w:rPr>
                <w:rFonts w:ascii="Arial" w:hAnsi="Arial" w:cs="Arial"/>
                <w:sz w:val="24"/>
                <w:szCs w:val="24"/>
              </w:rPr>
            </w:pPr>
            <w:r w:rsidRPr="00553AC6">
              <w:rPr>
                <w:rFonts w:ascii="Arial" w:hAnsi="Arial" w:cs="Arial"/>
                <w:sz w:val="24"/>
                <w:szCs w:val="24"/>
              </w:rPr>
              <w:t>12,04</w:t>
            </w:r>
          </w:p>
        </w:tc>
        <w:tc>
          <w:tcPr>
            <w:tcW w:w="210" w:type="pct"/>
            <w:vMerge/>
          </w:tcPr>
          <w:p w:rsidR="00FA67FF" w:rsidRPr="00553AC6" w:rsidRDefault="00FA67FF" w:rsidP="008263BC">
            <w:pPr>
              <w:spacing w:after="0" w:line="360" w:lineRule="auto"/>
              <w:rPr>
                <w:rFonts w:ascii="Arial" w:hAnsi="Arial" w:cs="Arial"/>
                <w:sz w:val="24"/>
                <w:szCs w:val="24"/>
              </w:rPr>
            </w:pPr>
          </w:p>
        </w:tc>
        <w:tc>
          <w:tcPr>
            <w:tcW w:w="419" w:type="pct"/>
            <w:shd w:val="clear" w:color="auto" w:fill="FFFF00"/>
            <w:vAlign w:val="bottom"/>
          </w:tcPr>
          <w:p w:rsidR="00FA67FF" w:rsidRPr="00553AC6" w:rsidRDefault="00FA67FF" w:rsidP="008263BC">
            <w:pPr>
              <w:spacing w:after="0" w:line="360" w:lineRule="auto"/>
              <w:jc w:val="center"/>
              <w:rPr>
                <w:rFonts w:ascii="Arial" w:hAnsi="Arial" w:cs="Arial"/>
                <w:sz w:val="24"/>
                <w:szCs w:val="24"/>
              </w:rPr>
            </w:pPr>
            <w:r w:rsidRPr="00553AC6">
              <w:rPr>
                <w:rFonts w:ascii="Arial" w:hAnsi="Arial" w:cs="Arial"/>
                <w:sz w:val="24"/>
                <w:szCs w:val="24"/>
              </w:rPr>
              <w:t>80</w:t>
            </w:r>
          </w:p>
        </w:tc>
        <w:tc>
          <w:tcPr>
            <w:tcW w:w="419" w:type="pct"/>
            <w:shd w:val="clear" w:color="auto" w:fill="FFFF00"/>
            <w:vAlign w:val="bottom"/>
          </w:tcPr>
          <w:p w:rsidR="00FA67FF" w:rsidRPr="00553AC6" w:rsidRDefault="00FA67FF" w:rsidP="008263BC">
            <w:pPr>
              <w:spacing w:after="0" w:line="360" w:lineRule="auto"/>
              <w:jc w:val="center"/>
              <w:rPr>
                <w:rFonts w:ascii="Arial" w:hAnsi="Arial" w:cs="Arial"/>
                <w:sz w:val="24"/>
                <w:szCs w:val="24"/>
              </w:rPr>
            </w:pPr>
            <w:r w:rsidRPr="00553AC6">
              <w:rPr>
                <w:rFonts w:ascii="Arial" w:hAnsi="Arial" w:cs="Arial"/>
                <w:sz w:val="24"/>
                <w:szCs w:val="24"/>
              </w:rPr>
              <w:t>Hg</w:t>
            </w:r>
          </w:p>
        </w:tc>
        <w:tc>
          <w:tcPr>
            <w:tcW w:w="628" w:type="pct"/>
            <w:shd w:val="clear" w:color="auto" w:fill="FFFF00"/>
            <w:vAlign w:val="bottom"/>
          </w:tcPr>
          <w:p w:rsidR="00FA67FF" w:rsidRPr="00553AC6" w:rsidRDefault="00FA67FF" w:rsidP="008263BC">
            <w:pPr>
              <w:spacing w:after="0" w:line="360" w:lineRule="auto"/>
              <w:jc w:val="center"/>
              <w:rPr>
                <w:rFonts w:ascii="Arial" w:hAnsi="Arial" w:cs="Arial"/>
                <w:sz w:val="24"/>
                <w:szCs w:val="24"/>
              </w:rPr>
            </w:pPr>
            <w:r w:rsidRPr="00553AC6">
              <w:rPr>
                <w:rFonts w:ascii="Arial" w:hAnsi="Arial" w:cs="Arial"/>
                <w:sz w:val="24"/>
                <w:szCs w:val="24"/>
              </w:rPr>
              <w:t>23,65</w:t>
            </w:r>
          </w:p>
        </w:tc>
      </w:tr>
      <w:tr w:rsidR="00FA67FF" w:rsidRPr="00553AC6" w:rsidTr="008263BC">
        <w:tc>
          <w:tcPr>
            <w:tcW w:w="394" w:type="pct"/>
            <w:shd w:val="clear" w:color="auto" w:fill="auto"/>
            <w:vAlign w:val="bottom"/>
          </w:tcPr>
          <w:p w:rsidR="00FA67FF" w:rsidRPr="00553AC6" w:rsidRDefault="00FA67FF" w:rsidP="008263BC">
            <w:pPr>
              <w:spacing w:after="0" w:line="360" w:lineRule="auto"/>
              <w:jc w:val="center"/>
              <w:rPr>
                <w:rFonts w:ascii="Arial" w:eastAsia="Times New Roman" w:hAnsi="Arial" w:cs="Arial"/>
                <w:sz w:val="24"/>
                <w:szCs w:val="24"/>
              </w:rPr>
            </w:pPr>
            <w:r w:rsidRPr="00553AC6">
              <w:rPr>
                <w:rFonts w:ascii="Arial" w:eastAsia="Times New Roman" w:hAnsi="Arial" w:cs="Arial"/>
                <w:sz w:val="24"/>
                <w:szCs w:val="24"/>
              </w:rPr>
              <w:t>86</w:t>
            </w:r>
          </w:p>
        </w:tc>
        <w:tc>
          <w:tcPr>
            <w:tcW w:w="523" w:type="pct"/>
            <w:shd w:val="clear" w:color="auto" w:fill="auto"/>
            <w:vAlign w:val="bottom"/>
          </w:tcPr>
          <w:p w:rsidR="00FA67FF" w:rsidRPr="00553AC6" w:rsidRDefault="00FA67FF" w:rsidP="008263BC">
            <w:pPr>
              <w:spacing w:after="0" w:line="360" w:lineRule="auto"/>
              <w:jc w:val="center"/>
              <w:rPr>
                <w:rFonts w:ascii="Arial" w:eastAsia="Times New Roman" w:hAnsi="Arial" w:cs="Arial"/>
                <w:sz w:val="24"/>
                <w:szCs w:val="24"/>
              </w:rPr>
            </w:pPr>
            <w:r w:rsidRPr="00553AC6">
              <w:rPr>
                <w:rFonts w:ascii="Arial" w:eastAsia="Times New Roman" w:hAnsi="Arial" w:cs="Arial"/>
                <w:sz w:val="24"/>
                <w:szCs w:val="24"/>
              </w:rPr>
              <w:t>Rn</w:t>
            </w:r>
          </w:p>
        </w:tc>
        <w:tc>
          <w:tcPr>
            <w:tcW w:w="628" w:type="pct"/>
            <w:shd w:val="clear" w:color="auto" w:fill="auto"/>
            <w:vAlign w:val="bottom"/>
          </w:tcPr>
          <w:p w:rsidR="00FA67FF" w:rsidRPr="00553AC6" w:rsidRDefault="00FA67FF" w:rsidP="008263BC">
            <w:pPr>
              <w:spacing w:after="0" w:line="360" w:lineRule="auto"/>
              <w:jc w:val="center"/>
              <w:rPr>
                <w:rFonts w:ascii="Arial" w:eastAsia="Times New Roman" w:hAnsi="Arial" w:cs="Arial"/>
                <w:sz w:val="24"/>
                <w:szCs w:val="24"/>
              </w:rPr>
            </w:pPr>
            <w:r w:rsidRPr="00553AC6">
              <w:rPr>
                <w:rFonts w:ascii="Arial" w:eastAsia="Times New Roman" w:hAnsi="Arial" w:cs="Arial"/>
                <w:sz w:val="24"/>
                <w:szCs w:val="24"/>
              </w:rPr>
              <w:t>6,14</w:t>
            </w:r>
          </w:p>
        </w:tc>
        <w:tc>
          <w:tcPr>
            <w:tcW w:w="209" w:type="pct"/>
            <w:tcBorders>
              <w:top w:val="nil"/>
              <w:left w:val="single" w:sz="4" w:space="0" w:color="auto"/>
              <w:bottom w:val="nil"/>
              <w:right w:val="single" w:sz="4" w:space="0" w:color="auto"/>
            </w:tcBorders>
          </w:tcPr>
          <w:p w:rsidR="00FA67FF" w:rsidRPr="00553AC6" w:rsidRDefault="00FA67FF" w:rsidP="008263BC">
            <w:pPr>
              <w:spacing w:after="0" w:line="360" w:lineRule="auto"/>
              <w:rPr>
                <w:rFonts w:ascii="Arial" w:hAnsi="Arial" w:cs="Arial"/>
                <w:sz w:val="24"/>
                <w:szCs w:val="24"/>
              </w:rPr>
            </w:pPr>
          </w:p>
        </w:tc>
        <w:tc>
          <w:tcPr>
            <w:tcW w:w="419" w:type="pct"/>
            <w:tcBorders>
              <w:left w:val="single" w:sz="4" w:space="0" w:color="auto"/>
            </w:tcBorders>
            <w:shd w:val="clear" w:color="auto" w:fill="FFFF00"/>
            <w:vAlign w:val="bottom"/>
          </w:tcPr>
          <w:p w:rsidR="00FA67FF" w:rsidRPr="00553AC6" w:rsidRDefault="00FA67FF" w:rsidP="008263BC">
            <w:pPr>
              <w:spacing w:after="0" w:line="360" w:lineRule="auto"/>
              <w:jc w:val="center"/>
              <w:rPr>
                <w:rFonts w:ascii="Arial" w:hAnsi="Arial" w:cs="Arial"/>
                <w:sz w:val="24"/>
                <w:szCs w:val="24"/>
              </w:rPr>
            </w:pPr>
            <w:r w:rsidRPr="00553AC6">
              <w:rPr>
                <w:rFonts w:ascii="Arial" w:hAnsi="Arial" w:cs="Arial"/>
                <w:sz w:val="24"/>
                <w:szCs w:val="24"/>
              </w:rPr>
              <w:t>71</w:t>
            </w:r>
          </w:p>
        </w:tc>
        <w:tc>
          <w:tcPr>
            <w:tcW w:w="523" w:type="pct"/>
            <w:shd w:val="clear" w:color="auto" w:fill="FFFF00"/>
            <w:vAlign w:val="bottom"/>
          </w:tcPr>
          <w:p w:rsidR="00FA67FF" w:rsidRPr="00553AC6" w:rsidRDefault="00FA67FF" w:rsidP="008263BC">
            <w:pPr>
              <w:spacing w:after="0" w:line="360" w:lineRule="auto"/>
              <w:jc w:val="center"/>
              <w:rPr>
                <w:rFonts w:ascii="Arial" w:hAnsi="Arial" w:cs="Arial"/>
                <w:sz w:val="24"/>
                <w:szCs w:val="24"/>
              </w:rPr>
            </w:pPr>
            <w:r w:rsidRPr="00553AC6">
              <w:rPr>
                <w:rFonts w:ascii="Arial" w:hAnsi="Arial" w:cs="Arial"/>
                <w:sz w:val="24"/>
                <w:szCs w:val="24"/>
              </w:rPr>
              <w:t>Lu</w:t>
            </w:r>
          </w:p>
        </w:tc>
        <w:tc>
          <w:tcPr>
            <w:tcW w:w="628" w:type="pct"/>
            <w:shd w:val="clear" w:color="auto" w:fill="FFFF00"/>
            <w:vAlign w:val="bottom"/>
          </w:tcPr>
          <w:p w:rsidR="00FA67FF" w:rsidRPr="00553AC6" w:rsidRDefault="00FA67FF" w:rsidP="008263BC">
            <w:pPr>
              <w:spacing w:after="0" w:line="360" w:lineRule="auto"/>
              <w:jc w:val="center"/>
              <w:rPr>
                <w:rFonts w:ascii="Arial" w:hAnsi="Arial" w:cs="Arial"/>
                <w:sz w:val="24"/>
                <w:szCs w:val="24"/>
              </w:rPr>
            </w:pPr>
            <w:r w:rsidRPr="00553AC6">
              <w:rPr>
                <w:rFonts w:ascii="Arial" w:hAnsi="Arial" w:cs="Arial"/>
                <w:sz w:val="24"/>
                <w:szCs w:val="24"/>
              </w:rPr>
              <w:t>12,92</w:t>
            </w:r>
          </w:p>
        </w:tc>
        <w:tc>
          <w:tcPr>
            <w:tcW w:w="210" w:type="pct"/>
            <w:vMerge/>
          </w:tcPr>
          <w:p w:rsidR="00FA67FF" w:rsidRPr="00553AC6" w:rsidRDefault="00FA67FF" w:rsidP="008263BC">
            <w:pPr>
              <w:spacing w:after="0" w:line="360" w:lineRule="auto"/>
              <w:rPr>
                <w:rFonts w:ascii="Arial" w:hAnsi="Arial" w:cs="Arial"/>
                <w:sz w:val="24"/>
                <w:szCs w:val="24"/>
              </w:rPr>
            </w:pPr>
          </w:p>
        </w:tc>
        <w:tc>
          <w:tcPr>
            <w:tcW w:w="419" w:type="pct"/>
            <w:shd w:val="clear" w:color="auto" w:fill="FFFF00"/>
            <w:vAlign w:val="bottom"/>
          </w:tcPr>
          <w:p w:rsidR="00FA67FF" w:rsidRPr="00553AC6" w:rsidRDefault="00FA67FF" w:rsidP="008263BC">
            <w:pPr>
              <w:spacing w:after="0" w:line="360" w:lineRule="auto"/>
              <w:jc w:val="center"/>
              <w:rPr>
                <w:rFonts w:ascii="Arial" w:hAnsi="Arial" w:cs="Arial"/>
                <w:sz w:val="24"/>
                <w:szCs w:val="24"/>
              </w:rPr>
            </w:pPr>
            <w:r w:rsidRPr="00553AC6">
              <w:rPr>
                <w:rFonts w:ascii="Arial" w:hAnsi="Arial" w:cs="Arial"/>
                <w:sz w:val="24"/>
                <w:szCs w:val="24"/>
              </w:rPr>
              <w:t>81</w:t>
            </w:r>
          </w:p>
        </w:tc>
        <w:tc>
          <w:tcPr>
            <w:tcW w:w="419" w:type="pct"/>
            <w:shd w:val="clear" w:color="auto" w:fill="FFFF00"/>
            <w:vAlign w:val="bottom"/>
          </w:tcPr>
          <w:p w:rsidR="00FA67FF" w:rsidRPr="00553AC6" w:rsidRDefault="00FA67FF" w:rsidP="008263BC">
            <w:pPr>
              <w:spacing w:after="0" w:line="360" w:lineRule="auto"/>
              <w:jc w:val="center"/>
              <w:rPr>
                <w:rFonts w:ascii="Arial" w:hAnsi="Arial" w:cs="Arial"/>
                <w:sz w:val="24"/>
                <w:szCs w:val="24"/>
              </w:rPr>
            </w:pPr>
            <w:r w:rsidRPr="00553AC6">
              <w:rPr>
                <w:rFonts w:ascii="Arial" w:hAnsi="Arial" w:cs="Arial"/>
                <w:sz w:val="24"/>
                <w:szCs w:val="24"/>
              </w:rPr>
              <w:t>Tl</w:t>
            </w:r>
          </w:p>
        </w:tc>
        <w:tc>
          <w:tcPr>
            <w:tcW w:w="628" w:type="pct"/>
            <w:shd w:val="clear" w:color="auto" w:fill="FFFF00"/>
            <w:vAlign w:val="bottom"/>
          </w:tcPr>
          <w:p w:rsidR="00FA67FF" w:rsidRPr="00553AC6" w:rsidRDefault="00FA67FF" w:rsidP="008263BC">
            <w:pPr>
              <w:spacing w:after="0" w:line="360" w:lineRule="auto"/>
              <w:jc w:val="center"/>
              <w:rPr>
                <w:rFonts w:ascii="Arial" w:hAnsi="Arial" w:cs="Arial"/>
                <w:sz w:val="24"/>
                <w:szCs w:val="24"/>
              </w:rPr>
            </w:pPr>
            <w:r w:rsidRPr="00553AC6">
              <w:rPr>
                <w:rFonts w:ascii="Arial" w:hAnsi="Arial" w:cs="Arial"/>
                <w:sz w:val="24"/>
                <w:szCs w:val="24"/>
              </w:rPr>
              <w:t>24,59</w:t>
            </w:r>
          </w:p>
        </w:tc>
      </w:tr>
      <w:tr w:rsidR="00FA67FF" w:rsidRPr="00553AC6" w:rsidTr="008263BC">
        <w:tc>
          <w:tcPr>
            <w:tcW w:w="394" w:type="pct"/>
            <w:shd w:val="clear" w:color="auto" w:fill="auto"/>
            <w:vAlign w:val="bottom"/>
          </w:tcPr>
          <w:p w:rsidR="00FA67FF" w:rsidRPr="00553AC6" w:rsidRDefault="00FA67FF" w:rsidP="008263BC">
            <w:pPr>
              <w:spacing w:after="0" w:line="360" w:lineRule="auto"/>
              <w:jc w:val="center"/>
              <w:rPr>
                <w:rFonts w:ascii="Arial" w:eastAsia="Times New Roman" w:hAnsi="Arial" w:cs="Arial"/>
                <w:sz w:val="24"/>
                <w:szCs w:val="24"/>
              </w:rPr>
            </w:pPr>
            <w:r w:rsidRPr="00553AC6">
              <w:rPr>
                <w:rFonts w:ascii="Arial" w:eastAsia="Times New Roman" w:hAnsi="Arial" w:cs="Arial"/>
                <w:sz w:val="24"/>
                <w:szCs w:val="24"/>
              </w:rPr>
              <w:t>14</w:t>
            </w:r>
          </w:p>
        </w:tc>
        <w:tc>
          <w:tcPr>
            <w:tcW w:w="523" w:type="pct"/>
            <w:shd w:val="clear" w:color="auto" w:fill="auto"/>
            <w:vAlign w:val="bottom"/>
          </w:tcPr>
          <w:p w:rsidR="00FA67FF" w:rsidRPr="00553AC6" w:rsidRDefault="00FA67FF" w:rsidP="008263BC">
            <w:pPr>
              <w:spacing w:after="0" w:line="360" w:lineRule="auto"/>
              <w:jc w:val="center"/>
              <w:rPr>
                <w:rFonts w:ascii="Arial" w:eastAsia="Times New Roman" w:hAnsi="Arial" w:cs="Arial"/>
                <w:sz w:val="24"/>
                <w:szCs w:val="24"/>
              </w:rPr>
            </w:pPr>
            <w:r w:rsidRPr="00553AC6">
              <w:rPr>
                <w:rFonts w:ascii="Arial" w:eastAsia="Times New Roman" w:hAnsi="Arial" w:cs="Arial"/>
                <w:sz w:val="24"/>
                <w:szCs w:val="24"/>
              </w:rPr>
              <w:t>Si</w:t>
            </w:r>
          </w:p>
        </w:tc>
        <w:tc>
          <w:tcPr>
            <w:tcW w:w="628" w:type="pct"/>
            <w:shd w:val="clear" w:color="auto" w:fill="auto"/>
            <w:vAlign w:val="bottom"/>
          </w:tcPr>
          <w:p w:rsidR="00FA67FF" w:rsidRPr="00553AC6" w:rsidRDefault="00FA67FF" w:rsidP="008263BC">
            <w:pPr>
              <w:spacing w:after="0" w:line="360" w:lineRule="auto"/>
              <w:jc w:val="center"/>
              <w:rPr>
                <w:rFonts w:ascii="Arial" w:eastAsia="Times New Roman" w:hAnsi="Arial" w:cs="Arial"/>
                <w:sz w:val="24"/>
                <w:szCs w:val="24"/>
              </w:rPr>
            </w:pPr>
            <w:r w:rsidRPr="00553AC6">
              <w:rPr>
                <w:rFonts w:ascii="Arial" w:eastAsia="Times New Roman" w:hAnsi="Arial" w:cs="Arial"/>
                <w:sz w:val="24"/>
                <w:szCs w:val="24"/>
              </w:rPr>
              <w:t>6,7</w:t>
            </w:r>
          </w:p>
        </w:tc>
        <w:tc>
          <w:tcPr>
            <w:tcW w:w="209" w:type="pct"/>
            <w:tcBorders>
              <w:top w:val="nil"/>
              <w:left w:val="single" w:sz="4" w:space="0" w:color="auto"/>
              <w:bottom w:val="nil"/>
              <w:right w:val="single" w:sz="4" w:space="0" w:color="auto"/>
            </w:tcBorders>
          </w:tcPr>
          <w:p w:rsidR="00FA67FF" w:rsidRPr="00553AC6" w:rsidRDefault="00FA67FF" w:rsidP="008263BC">
            <w:pPr>
              <w:spacing w:after="0" w:line="360" w:lineRule="auto"/>
              <w:rPr>
                <w:rFonts w:ascii="Arial" w:hAnsi="Arial" w:cs="Arial"/>
                <w:sz w:val="24"/>
                <w:szCs w:val="24"/>
              </w:rPr>
            </w:pPr>
          </w:p>
        </w:tc>
        <w:tc>
          <w:tcPr>
            <w:tcW w:w="419" w:type="pct"/>
            <w:tcBorders>
              <w:left w:val="single" w:sz="4" w:space="0" w:color="auto"/>
            </w:tcBorders>
            <w:shd w:val="clear" w:color="auto" w:fill="FFFF00"/>
            <w:vAlign w:val="bottom"/>
          </w:tcPr>
          <w:p w:rsidR="00FA67FF" w:rsidRPr="00553AC6" w:rsidRDefault="00FA67FF" w:rsidP="008263BC">
            <w:pPr>
              <w:spacing w:after="0" w:line="360" w:lineRule="auto"/>
              <w:jc w:val="center"/>
              <w:rPr>
                <w:rFonts w:ascii="Arial" w:hAnsi="Arial" w:cs="Arial"/>
                <w:sz w:val="24"/>
                <w:szCs w:val="24"/>
              </w:rPr>
            </w:pPr>
            <w:r w:rsidRPr="00553AC6">
              <w:rPr>
                <w:rFonts w:ascii="Arial" w:hAnsi="Arial" w:cs="Arial"/>
                <w:sz w:val="24"/>
                <w:szCs w:val="24"/>
              </w:rPr>
              <w:t>28</w:t>
            </w:r>
          </w:p>
        </w:tc>
        <w:tc>
          <w:tcPr>
            <w:tcW w:w="523" w:type="pct"/>
            <w:shd w:val="clear" w:color="auto" w:fill="FFFF00"/>
            <w:vAlign w:val="bottom"/>
          </w:tcPr>
          <w:p w:rsidR="00FA67FF" w:rsidRPr="00553AC6" w:rsidRDefault="00FA67FF" w:rsidP="008263BC">
            <w:pPr>
              <w:spacing w:after="0" w:line="360" w:lineRule="auto"/>
              <w:jc w:val="center"/>
              <w:rPr>
                <w:rFonts w:ascii="Arial" w:hAnsi="Arial" w:cs="Arial"/>
                <w:sz w:val="24"/>
                <w:szCs w:val="24"/>
              </w:rPr>
            </w:pPr>
            <w:r w:rsidRPr="00553AC6">
              <w:rPr>
                <w:rFonts w:ascii="Arial" w:hAnsi="Arial" w:cs="Arial"/>
                <w:sz w:val="24"/>
                <w:szCs w:val="24"/>
              </w:rPr>
              <w:t>Ni</w:t>
            </w:r>
          </w:p>
        </w:tc>
        <w:tc>
          <w:tcPr>
            <w:tcW w:w="628" w:type="pct"/>
            <w:shd w:val="clear" w:color="auto" w:fill="FFFF00"/>
            <w:vAlign w:val="bottom"/>
          </w:tcPr>
          <w:p w:rsidR="00FA67FF" w:rsidRPr="00553AC6" w:rsidRDefault="00FA67FF" w:rsidP="008263BC">
            <w:pPr>
              <w:spacing w:after="0" w:line="360" w:lineRule="auto"/>
              <w:jc w:val="center"/>
              <w:rPr>
                <w:rFonts w:ascii="Arial" w:hAnsi="Arial" w:cs="Arial"/>
                <w:sz w:val="24"/>
                <w:szCs w:val="24"/>
              </w:rPr>
            </w:pPr>
            <w:r w:rsidRPr="00553AC6">
              <w:rPr>
                <w:rFonts w:ascii="Arial" w:hAnsi="Arial" w:cs="Arial"/>
                <w:sz w:val="24"/>
                <w:szCs w:val="24"/>
              </w:rPr>
              <w:t>12,98</w:t>
            </w:r>
          </w:p>
        </w:tc>
        <w:tc>
          <w:tcPr>
            <w:tcW w:w="210" w:type="pct"/>
            <w:vMerge/>
          </w:tcPr>
          <w:p w:rsidR="00FA67FF" w:rsidRPr="00553AC6" w:rsidRDefault="00FA67FF" w:rsidP="008263BC">
            <w:pPr>
              <w:spacing w:after="0" w:line="360" w:lineRule="auto"/>
              <w:rPr>
                <w:rFonts w:ascii="Arial" w:hAnsi="Arial" w:cs="Arial"/>
                <w:sz w:val="24"/>
                <w:szCs w:val="24"/>
              </w:rPr>
            </w:pPr>
          </w:p>
        </w:tc>
        <w:tc>
          <w:tcPr>
            <w:tcW w:w="419" w:type="pct"/>
            <w:shd w:val="clear" w:color="auto" w:fill="FFFF00"/>
            <w:vAlign w:val="bottom"/>
          </w:tcPr>
          <w:p w:rsidR="00FA67FF" w:rsidRPr="00553AC6" w:rsidRDefault="00FA67FF" w:rsidP="008263BC">
            <w:pPr>
              <w:spacing w:after="0" w:line="360" w:lineRule="auto"/>
              <w:jc w:val="center"/>
              <w:rPr>
                <w:rFonts w:ascii="Arial" w:hAnsi="Arial" w:cs="Arial"/>
                <w:sz w:val="24"/>
                <w:szCs w:val="24"/>
              </w:rPr>
            </w:pPr>
            <w:r w:rsidRPr="00553AC6">
              <w:rPr>
                <w:rFonts w:ascii="Arial" w:hAnsi="Arial" w:cs="Arial"/>
                <w:sz w:val="24"/>
                <w:szCs w:val="24"/>
              </w:rPr>
              <w:t>74</w:t>
            </w:r>
          </w:p>
        </w:tc>
        <w:tc>
          <w:tcPr>
            <w:tcW w:w="419" w:type="pct"/>
            <w:shd w:val="clear" w:color="auto" w:fill="FFFF00"/>
            <w:vAlign w:val="bottom"/>
          </w:tcPr>
          <w:p w:rsidR="00FA67FF" w:rsidRPr="00553AC6" w:rsidRDefault="00FA67FF" w:rsidP="008263BC">
            <w:pPr>
              <w:spacing w:after="0" w:line="360" w:lineRule="auto"/>
              <w:jc w:val="center"/>
              <w:rPr>
                <w:rFonts w:ascii="Arial" w:hAnsi="Arial" w:cs="Arial"/>
                <w:sz w:val="24"/>
                <w:szCs w:val="24"/>
              </w:rPr>
            </w:pPr>
            <w:r w:rsidRPr="00553AC6">
              <w:rPr>
                <w:rFonts w:ascii="Arial" w:hAnsi="Arial" w:cs="Arial"/>
                <w:sz w:val="24"/>
                <w:szCs w:val="24"/>
              </w:rPr>
              <w:t>W</w:t>
            </w:r>
          </w:p>
        </w:tc>
        <w:tc>
          <w:tcPr>
            <w:tcW w:w="628" w:type="pct"/>
            <w:shd w:val="clear" w:color="auto" w:fill="FFFF00"/>
            <w:vAlign w:val="bottom"/>
          </w:tcPr>
          <w:p w:rsidR="00FA67FF" w:rsidRPr="00553AC6" w:rsidRDefault="00FA67FF" w:rsidP="008263BC">
            <w:pPr>
              <w:spacing w:after="0" w:line="360" w:lineRule="auto"/>
              <w:jc w:val="center"/>
              <w:rPr>
                <w:rFonts w:ascii="Arial" w:hAnsi="Arial" w:cs="Arial"/>
                <w:sz w:val="24"/>
                <w:szCs w:val="24"/>
              </w:rPr>
            </w:pPr>
            <w:r w:rsidRPr="00553AC6">
              <w:rPr>
                <w:rFonts w:ascii="Arial" w:hAnsi="Arial" w:cs="Arial"/>
                <w:sz w:val="24"/>
                <w:szCs w:val="24"/>
              </w:rPr>
              <w:t>25,06</w:t>
            </w:r>
          </w:p>
        </w:tc>
      </w:tr>
      <w:tr w:rsidR="00FA67FF" w:rsidRPr="00553AC6" w:rsidTr="008263BC">
        <w:tc>
          <w:tcPr>
            <w:tcW w:w="394" w:type="pct"/>
            <w:shd w:val="clear" w:color="auto" w:fill="auto"/>
            <w:vAlign w:val="bottom"/>
          </w:tcPr>
          <w:p w:rsidR="00FA67FF" w:rsidRPr="00553AC6" w:rsidRDefault="00FA67FF" w:rsidP="008263BC">
            <w:pPr>
              <w:spacing w:after="0" w:line="360" w:lineRule="auto"/>
              <w:jc w:val="center"/>
              <w:rPr>
                <w:rFonts w:ascii="Arial" w:eastAsia="Times New Roman" w:hAnsi="Arial" w:cs="Arial"/>
                <w:sz w:val="24"/>
                <w:szCs w:val="24"/>
              </w:rPr>
            </w:pPr>
            <w:r w:rsidRPr="00553AC6">
              <w:rPr>
                <w:rFonts w:ascii="Arial" w:eastAsia="Times New Roman" w:hAnsi="Arial" w:cs="Arial"/>
                <w:sz w:val="24"/>
                <w:szCs w:val="24"/>
              </w:rPr>
              <w:t>63</w:t>
            </w:r>
          </w:p>
        </w:tc>
        <w:tc>
          <w:tcPr>
            <w:tcW w:w="523" w:type="pct"/>
            <w:shd w:val="clear" w:color="auto" w:fill="auto"/>
            <w:vAlign w:val="bottom"/>
          </w:tcPr>
          <w:p w:rsidR="00FA67FF" w:rsidRPr="00553AC6" w:rsidRDefault="00FA67FF" w:rsidP="008263BC">
            <w:pPr>
              <w:spacing w:after="0" w:line="360" w:lineRule="auto"/>
              <w:jc w:val="center"/>
              <w:rPr>
                <w:rFonts w:ascii="Arial" w:eastAsia="Times New Roman" w:hAnsi="Arial" w:cs="Arial"/>
                <w:sz w:val="24"/>
                <w:szCs w:val="24"/>
              </w:rPr>
            </w:pPr>
            <w:r w:rsidRPr="00553AC6">
              <w:rPr>
                <w:rFonts w:ascii="Arial" w:eastAsia="Times New Roman" w:hAnsi="Arial" w:cs="Arial"/>
                <w:sz w:val="24"/>
                <w:szCs w:val="24"/>
              </w:rPr>
              <w:t>Eu</w:t>
            </w:r>
          </w:p>
        </w:tc>
        <w:tc>
          <w:tcPr>
            <w:tcW w:w="628" w:type="pct"/>
            <w:shd w:val="clear" w:color="auto" w:fill="auto"/>
            <w:vAlign w:val="bottom"/>
          </w:tcPr>
          <w:p w:rsidR="00FA67FF" w:rsidRPr="00553AC6" w:rsidRDefault="00FA67FF" w:rsidP="008263BC">
            <w:pPr>
              <w:spacing w:after="0" w:line="360" w:lineRule="auto"/>
              <w:jc w:val="center"/>
              <w:rPr>
                <w:rFonts w:ascii="Arial" w:eastAsia="Times New Roman" w:hAnsi="Arial" w:cs="Arial"/>
                <w:sz w:val="24"/>
                <w:szCs w:val="24"/>
              </w:rPr>
            </w:pPr>
            <w:r w:rsidRPr="00553AC6">
              <w:rPr>
                <w:rFonts w:ascii="Arial" w:eastAsia="Times New Roman" w:hAnsi="Arial" w:cs="Arial"/>
                <w:sz w:val="24"/>
                <w:szCs w:val="24"/>
              </w:rPr>
              <w:t>6,84</w:t>
            </w:r>
          </w:p>
        </w:tc>
        <w:tc>
          <w:tcPr>
            <w:tcW w:w="209" w:type="pct"/>
            <w:tcBorders>
              <w:top w:val="nil"/>
              <w:left w:val="single" w:sz="4" w:space="0" w:color="auto"/>
              <w:bottom w:val="nil"/>
              <w:right w:val="single" w:sz="4" w:space="0" w:color="auto"/>
            </w:tcBorders>
          </w:tcPr>
          <w:p w:rsidR="00FA67FF" w:rsidRPr="00553AC6" w:rsidRDefault="00FA67FF" w:rsidP="008263BC">
            <w:pPr>
              <w:spacing w:after="0" w:line="360" w:lineRule="auto"/>
              <w:rPr>
                <w:rFonts w:ascii="Arial" w:hAnsi="Arial" w:cs="Arial"/>
                <w:sz w:val="24"/>
                <w:szCs w:val="24"/>
              </w:rPr>
            </w:pPr>
          </w:p>
        </w:tc>
        <w:tc>
          <w:tcPr>
            <w:tcW w:w="419" w:type="pct"/>
            <w:tcBorders>
              <w:left w:val="single" w:sz="4" w:space="0" w:color="auto"/>
            </w:tcBorders>
            <w:shd w:val="clear" w:color="auto" w:fill="FFFF00"/>
            <w:vAlign w:val="bottom"/>
          </w:tcPr>
          <w:p w:rsidR="00FA67FF" w:rsidRPr="00553AC6" w:rsidRDefault="00FA67FF" w:rsidP="008263BC">
            <w:pPr>
              <w:spacing w:after="0" w:line="360" w:lineRule="auto"/>
              <w:jc w:val="center"/>
              <w:rPr>
                <w:rFonts w:ascii="Arial" w:hAnsi="Arial" w:cs="Arial"/>
                <w:sz w:val="24"/>
                <w:szCs w:val="24"/>
              </w:rPr>
            </w:pPr>
            <w:r w:rsidRPr="00553AC6">
              <w:rPr>
                <w:rFonts w:ascii="Arial" w:hAnsi="Arial" w:cs="Arial"/>
                <w:sz w:val="24"/>
                <w:szCs w:val="24"/>
              </w:rPr>
              <w:t>48</w:t>
            </w:r>
          </w:p>
        </w:tc>
        <w:tc>
          <w:tcPr>
            <w:tcW w:w="523" w:type="pct"/>
            <w:shd w:val="clear" w:color="auto" w:fill="FFFF00"/>
            <w:vAlign w:val="bottom"/>
          </w:tcPr>
          <w:p w:rsidR="00FA67FF" w:rsidRPr="00553AC6" w:rsidRDefault="00FA67FF" w:rsidP="008263BC">
            <w:pPr>
              <w:spacing w:after="0" w:line="360" w:lineRule="auto"/>
              <w:jc w:val="center"/>
              <w:rPr>
                <w:rFonts w:ascii="Arial" w:hAnsi="Arial" w:cs="Arial"/>
                <w:sz w:val="24"/>
                <w:szCs w:val="24"/>
              </w:rPr>
            </w:pPr>
            <w:r w:rsidRPr="00553AC6">
              <w:rPr>
                <w:rFonts w:ascii="Arial" w:hAnsi="Arial" w:cs="Arial"/>
                <w:sz w:val="24"/>
                <w:szCs w:val="24"/>
              </w:rPr>
              <w:t>Cd</w:t>
            </w:r>
          </w:p>
        </w:tc>
        <w:tc>
          <w:tcPr>
            <w:tcW w:w="628" w:type="pct"/>
            <w:shd w:val="clear" w:color="auto" w:fill="FFFF00"/>
            <w:vAlign w:val="bottom"/>
          </w:tcPr>
          <w:p w:rsidR="00FA67FF" w:rsidRPr="00553AC6" w:rsidRDefault="00FA67FF" w:rsidP="008263BC">
            <w:pPr>
              <w:spacing w:after="0" w:line="360" w:lineRule="auto"/>
              <w:jc w:val="center"/>
              <w:rPr>
                <w:rFonts w:ascii="Arial" w:hAnsi="Arial" w:cs="Arial"/>
                <w:sz w:val="24"/>
                <w:szCs w:val="24"/>
              </w:rPr>
            </w:pPr>
            <w:r w:rsidRPr="00553AC6">
              <w:rPr>
                <w:rFonts w:ascii="Arial" w:hAnsi="Arial" w:cs="Arial"/>
                <w:sz w:val="24"/>
                <w:szCs w:val="24"/>
              </w:rPr>
              <w:t>13,25</w:t>
            </w:r>
          </w:p>
        </w:tc>
        <w:tc>
          <w:tcPr>
            <w:tcW w:w="210" w:type="pct"/>
            <w:vMerge/>
          </w:tcPr>
          <w:p w:rsidR="00FA67FF" w:rsidRPr="00553AC6" w:rsidRDefault="00FA67FF" w:rsidP="008263BC">
            <w:pPr>
              <w:spacing w:after="0" w:line="360" w:lineRule="auto"/>
              <w:rPr>
                <w:rFonts w:ascii="Arial" w:hAnsi="Arial" w:cs="Arial"/>
                <w:sz w:val="24"/>
                <w:szCs w:val="24"/>
              </w:rPr>
            </w:pPr>
          </w:p>
        </w:tc>
        <w:tc>
          <w:tcPr>
            <w:tcW w:w="419" w:type="pct"/>
            <w:shd w:val="clear" w:color="auto" w:fill="FFFF00"/>
            <w:vAlign w:val="bottom"/>
          </w:tcPr>
          <w:p w:rsidR="00FA67FF" w:rsidRPr="00553AC6" w:rsidRDefault="00FA67FF" w:rsidP="008263BC">
            <w:pPr>
              <w:spacing w:after="0" w:line="360" w:lineRule="auto"/>
              <w:jc w:val="center"/>
              <w:rPr>
                <w:rFonts w:ascii="Arial" w:hAnsi="Arial" w:cs="Arial"/>
                <w:sz w:val="24"/>
                <w:szCs w:val="24"/>
              </w:rPr>
            </w:pPr>
            <w:r w:rsidRPr="00553AC6">
              <w:rPr>
                <w:rFonts w:ascii="Arial" w:hAnsi="Arial" w:cs="Arial"/>
                <w:sz w:val="24"/>
                <w:szCs w:val="24"/>
              </w:rPr>
              <w:t>75</w:t>
            </w:r>
          </w:p>
        </w:tc>
        <w:tc>
          <w:tcPr>
            <w:tcW w:w="419" w:type="pct"/>
            <w:shd w:val="clear" w:color="auto" w:fill="FFFF00"/>
            <w:vAlign w:val="bottom"/>
          </w:tcPr>
          <w:p w:rsidR="00FA67FF" w:rsidRPr="00553AC6" w:rsidRDefault="00FA67FF" w:rsidP="008263BC">
            <w:pPr>
              <w:spacing w:after="0" w:line="360" w:lineRule="auto"/>
              <w:jc w:val="center"/>
              <w:rPr>
                <w:rFonts w:ascii="Arial" w:hAnsi="Arial" w:cs="Arial"/>
                <w:sz w:val="24"/>
                <w:szCs w:val="24"/>
              </w:rPr>
            </w:pPr>
            <w:r w:rsidRPr="00553AC6">
              <w:rPr>
                <w:rFonts w:ascii="Arial" w:hAnsi="Arial" w:cs="Arial"/>
                <w:sz w:val="24"/>
                <w:szCs w:val="24"/>
              </w:rPr>
              <w:t>Re</w:t>
            </w:r>
          </w:p>
        </w:tc>
        <w:tc>
          <w:tcPr>
            <w:tcW w:w="628" w:type="pct"/>
            <w:shd w:val="clear" w:color="auto" w:fill="FFFF00"/>
            <w:vAlign w:val="bottom"/>
          </w:tcPr>
          <w:p w:rsidR="00FA67FF" w:rsidRPr="00553AC6" w:rsidRDefault="00FA67FF" w:rsidP="008263BC">
            <w:pPr>
              <w:spacing w:after="0" w:line="360" w:lineRule="auto"/>
              <w:jc w:val="center"/>
              <w:rPr>
                <w:rFonts w:ascii="Arial" w:hAnsi="Arial" w:cs="Arial"/>
                <w:sz w:val="24"/>
                <w:szCs w:val="24"/>
              </w:rPr>
            </w:pPr>
            <w:r w:rsidRPr="00553AC6">
              <w:rPr>
                <w:rFonts w:ascii="Arial" w:hAnsi="Arial" w:cs="Arial"/>
                <w:sz w:val="24"/>
                <w:szCs w:val="24"/>
              </w:rPr>
              <w:t>25,38</w:t>
            </w:r>
          </w:p>
        </w:tc>
      </w:tr>
      <w:tr w:rsidR="00FA67FF" w:rsidRPr="00553AC6" w:rsidTr="008263BC">
        <w:tc>
          <w:tcPr>
            <w:tcW w:w="394" w:type="pct"/>
            <w:shd w:val="clear" w:color="auto" w:fill="auto"/>
            <w:vAlign w:val="bottom"/>
          </w:tcPr>
          <w:p w:rsidR="00FA67FF" w:rsidRPr="00553AC6" w:rsidRDefault="00FA67FF" w:rsidP="008263BC">
            <w:pPr>
              <w:spacing w:after="0" w:line="360" w:lineRule="auto"/>
              <w:jc w:val="center"/>
              <w:rPr>
                <w:rFonts w:ascii="Arial" w:eastAsia="Times New Roman" w:hAnsi="Arial" w:cs="Arial"/>
                <w:sz w:val="24"/>
                <w:szCs w:val="24"/>
              </w:rPr>
            </w:pPr>
            <w:r w:rsidRPr="00553AC6">
              <w:rPr>
                <w:rFonts w:ascii="Arial" w:eastAsia="Times New Roman" w:hAnsi="Arial" w:cs="Arial"/>
                <w:sz w:val="24"/>
                <w:szCs w:val="24"/>
              </w:rPr>
              <w:t>40</w:t>
            </w:r>
          </w:p>
        </w:tc>
        <w:tc>
          <w:tcPr>
            <w:tcW w:w="523" w:type="pct"/>
            <w:shd w:val="clear" w:color="auto" w:fill="auto"/>
            <w:vAlign w:val="bottom"/>
          </w:tcPr>
          <w:p w:rsidR="00FA67FF" w:rsidRPr="00553AC6" w:rsidRDefault="00FA67FF" w:rsidP="008263BC">
            <w:pPr>
              <w:spacing w:after="0" w:line="360" w:lineRule="auto"/>
              <w:jc w:val="center"/>
              <w:rPr>
                <w:rFonts w:ascii="Arial" w:eastAsia="Times New Roman" w:hAnsi="Arial" w:cs="Arial"/>
                <w:sz w:val="24"/>
                <w:szCs w:val="24"/>
              </w:rPr>
            </w:pPr>
            <w:r w:rsidRPr="00553AC6">
              <w:rPr>
                <w:rFonts w:ascii="Arial" w:eastAsia="Times New Roman" w:hAnsi="Arial" w:cs="Arial"/>
                <w:sz w:val="24"/>
                <w:szCs w:val="24"/>
              </w:rPr>
              <w:t>Zr</w:t>
            </w:r>
          </w:p>
        </w:tc>
        <w:tc>
          <w:tcPr>
            <w:tcW w:w="628" w:type="pct"/>
            <w:shd w:val="clear" w:color="auto" w:fill="auto"/>
            <w:vAlign w:val="bottom"/>
          </w:tcPr>
          <w:p w:rsidR="00FA67FF" w:rsidRPr="00553AC6" w:rsidRDefault="00FA67FF" w:rsidP="008263BC">
            <w:pPr>
              <w:spacing w:after="0" w:line="360" w:lineRule="auto"/>
              <w:jc w:val="center"/>
              <w:rPr>
                <w:rFonts w:ascii="Arial" w:eastAsia="Times New Roman" w:hAnsi="Arial" w:cs="Arial"/>
                <w:sz w:val="24"/>
                <w:szCs w:val="24"/>
              </w:rPr>
            </w:pPr>
            <w:r w:rsidRPr="00553AC6">
              <w:rPr>
                <w:rFonts w:ascii="Arial" w:eastAsia="Times New Roman" w:hAnsi="Arial" w:cs="Arial"/>
                <w:sz w:val="24"/>
                <w:szCs w:val="24"/>
              </w:rPr>
              <w:t>7,48</w:t>
            </w:r>
          </w:p>
        </w:tc>
        <w:tc>
          <w:tcPr>
            <w:tcW w:w="209" w:type="pct"/>
            <w:tcBorders>
              <w:top w:val="nil"/>
              <w:left w:val="single" w:sz="4" w:space="0" w:color="auto"/>
              <w:bottom w:val="nil"/>
              <w:right w:val="single" w:sz="4" w:space="0" w:color="auto"/>
            </w:tcBorders>
          </w:tcPr>
          <w:p w:rsidR="00FA67FF" w:rsidRPr="00553AC6" w:rsidRDefault="00FA67FF" w:rsidP="008263BC">
            <w:pPr>
              <w:spacing w:after="0" w:line="360" w:lineRule="auto"/>
              <w:rPr>
                <w:rFonts w:ascii="Arial" w:hAnsi="Arial" w:cs="Arial"/>
                <w:sz w:val="24"/>
                <w:szCs w:val="24"/>
              </w:rPr>
            </w:pPr>
          </w:p>
        </w:tc>
        <w:tc>
          <w:tcPr>
            <w:tcW w:w="419" w:type="pct"/>
            <w:tcBorders>
              <w:left w:val="single" w:sz="4" w:space="0" w:color="auto"/>
            </w:tcBorders>
            <w:shd w:val="clear" w:color="auto" w:fill="FFFF00"/>
            <w:vAlign w:val="bottom"/>
          </w:tcPr>
          <w:p w:rsidR="00FA67FF" w:rsidRPr="00553AC6" w:rsidRDefault="00FA67FF" w:rsidP="008263BC">
            <w:pPr>
              <w:spacing w:after="0" w:line="360" w:lineRule="auto"/>
              <w:jc w:val="center"/>
              <w:rPr>
                <w:rFonts w:ascii="Arial" w:hAnsi="Arial" w:cs="Arial"/>
                <w:sz w:val="24"/>
                <w:szCs w:val="24"/>
              </w:rPr>
            </w:pPr>
            <w:r w:rsidRPr="00553AC6">
              <w:rPr>
                <w:rFonts w:ascii="Arial" w:hAnsi="Arial" w:cs="Arial"/>
                <w:sz w:val="24"/>
                <w:szCs w:val="24"/>
              </w:rPr>
              <w:t>31</w:t>
            </w:r>
          </w:p>
        </w:tc>
        <w:tc>
          <w:tcPr>
            <w:tcW w:w="523" w:type="pct"/>
            <w:shd w:val="clear" w:color="auto" w:fill="FFFF00"/>
            <w:vAlign w:val="bottom"/>
          </w:tcPr>
          <w:p w:rsidR="00FA67FF" w:rsidRPr="00553AC6" w:rsidRDefault="00FA67FF" w:rsidP="008263BC">
            <w:pPr>
              <w:spacing w:after="0" w:line="360" w:lineRule="auto"/>
              <w:jc w:val="center"/>
              <w:rPr>
                <w:rFonts w:ascii="Arial" w:hAnsi="Arial" w:cs="Arial"/>
                <w:sz w:val="24"/>
                <w:szCs w:val="24"/>
              </w:rPr>
            </w:pPr>
            <w:r w:rsidRPr="00553AC6">
              <w:rPr>
                <w:rFonts w:ascii="Arial" w:hAnsi="Arial" w:cs="Arial"/>
                <w:sz w:val="24"/>
                <w:szCs w:val="24"/>
              </w:rPr>
              <w:t>Ga</w:t>
            </w:r>
          </w:p>
        </w:tc>
        <w:tc>
          <w:tcPr>
            <w:tcW w:w="628" w:type="pct"/>
            <w:shd w:val="clear" w:color="auto" w:fill="FFFF00"/>
            <w:vAlign w:val="bottom"/>
          </w:tcPr>
          <w:p w:rsidR="00FA67FF" w:rsidRPr="00553AC6" w:rsidRDefault="00FA67FF" w:rsidP="008263BC">
            <w:pPr>
              <w:spacing w:after="0" w:line="360" w:lineRule="auto"/>
              <w:jc w:val="center"/>
              <w:rPr>
                <w:rFonts w:ascii="Arial" w:hAnsi="Arial" w:cs="Arial"/>
                <w:sz w:val="24"/>
                <w:szCs w:val="24"/>
              </w:rPr>
            </w:pPr>
            <w:r w:rsidRPr="00553AC6">
              <w:rPr>
                <w:rFonts w:ascii="Arial" w:hAnsi="Arial" w:cs="Arial"/>
                <w:sz w:val="24"/>
                <w:szCs w:val="24"/>
              </w:rPr>
              <w:t>13,32</w:t>
            </w:r>
          </w:p>
        </w:tc>
        <w:tc>
          <w:tcPr>
            <w:tcW w:w="210" w:type="pct"/>
            <w:vMerge/>
          </w:tcPr>
          <w:p w:rsidR="00FA67FF" w:rsidRPr="00553AC6" w:rsidRDefault="00FA67FF" w:rsidP="008263BC">
            <w:pPr>
              <w:spacing w:after="0" w:line="360" w:lineRule="auto"/>
              <w:rPr>
                <w:rFonts w:ascii="Arial" w:hAnsi="Arial" w:cs="Arial"/>
                <w:sz w:val="24"/>
                <w:szCs w:val="24"/>
              </w:rPr>
            </w:pPr>
          </w:p>
        </w:tc>
        <w:tc>
          <w:tcPr>
            <w:tcW w:w="419" w:type="pct"/>
            <w:shd w:val="clear" w:color="auto" w:fill="FFFF00"/>
            <w:vAlign w:val="bottom"/>
          </w:tcPr>
          <w:p w:rsidR="00FA67FF" w:rsidRPr="00553AC6" w:rsidRDefault="00FA67FF" w:rsidP="008263BC">
            <w:pPr>
              <w:spacing w:after="0" w:line="360" w:lineRule="auto"/>
              <w:jc w:val="center"/>
              <w:rPr>
                <w:rFonts w:ascii="Arial" w:hAnsi="Arial" w:cs="Arial"/>
                <w:sz w:val="24"/>
                <w:szCs w:val="24"/>
              </w:rPr>
            </w:pPr>
            <w:r w:rsidRPr="00553AC6">
              <w:rPr>
                <w:rFonts w:ascii="Arial" w:hAnsi="Arial" w:cs="Arial"/>
                <w:sz w:val="24"/>
                <w:szCs w:val="24"/>
              </w:rPr>
              <w:t>82</w:t>
            </w:r>
          </w:p>
        </w:tc>
        <w:tc>
          <w:tcPr>
            <w:tcW w:w="419" w:type="pct"/>
            <w:shd w:val="clear" w:color="auto" w:fill="FFFF00"/>
            <w:vAlign w:val="bottom"/>
          </w:tcPr>
          <w:p w:rsidR="00FA67FF" w:rsidRPr="00553AC6" w:rsidRDefault="00FA67FF" w:rsidP="008263BC">
            <w:pPr>
              <w:spacing w:after="0" w:line="360" w:lineRule="auto"/>
              <w:jc w:val="center"/>
              <w:rPr>
                <w:rFonts w:ascii="Arial" w:hAnsi="Arial" w:cs="Arial"/>
                <w:sz w:val="24"/>
                <w:szCs w:val="24"/>
              </w:rPr>
            </w:pPr>
            <w:r w:rsidRPr="00553AC6">
              <w:rPr>
                <w:rFonts w:ascii="Arial" w:hAnsi="Arial" w:cs="Arial"/>
                <w:sz w:val="24"/>
                <w:szCs w:val="24"/>
              </w:rPr>
              <w:t>Pb</w:t>
            </w:r>
          </w:p>
        </w:tc>
        <w:tc>
          <w:tcPr>
            <w:tcW w:w="628" w:type="pct"/>
            <w:shd w:val="clear" w:color="auto" w:fill="FFFF00"/>
            <w:vAlign w:val="bottom"/>
          </w:tcPr>
          <w:p w:rsidR="00FA67FF" w:rsidRPr="00553AC6" w:rsidRDefault="00FA67FF" w:rsidP="008263BC">
            <w:pPr>
              <w:spacing w:after="0" w:line="360" w:lineRule="auto"/>
              <w:jc w:val="center"/>
              <w:rPr>
                <w:rFonts w:ascii="Arial" w:hAnsi="Arial" w:cs="Arial"/>
                <w:sz w:val="24"/>
                <w:szCs w:val="24"/>
              </w:rPr>
            </w:pPr>
            <w:r w:rsidRPr="00553AC6">
              <w:rPr>
                <w:rFonts w:ascii="Arial" w:hAnsi="Arial" w:cs="Arial"/>
                <w:sz w:val="24"/>
                <w:szCs w:val="24"/>
              </w:rPr>
              <w:t>25,44</w:t>
            </w:r>
          </w:p>
        </w:tc>
      </w:tr>
      <w:tr w:rsidR="00FA67FF" w:rsidRPr="00553AC6" w:rsidTr="008263BC">
        <w:tc>
          <w:tcPr>
            <w:tcW w:w="394" w:type="pct"/>
            <w:shd w:val="clear" w:color="auto" w:fill="auto"/>
            <w:vAlign w:val="bottom"/>
          </w:tcPr>
          <w:p w:rsidR="00FA67FF" w:rsidRPr="00553AC6" w:rsidRDefault="00FA67FF" w:rsidP="008263BC">
            <w:pPr>
              <w:spacing w:after="0" w:line="360" w:lineRule="auto"/>
              <w:jc w:val="center"/>
              <w:rPr>
                <w:rFonts w:ascii="Arial" w:eastAsia="Times New Roman" w:hAnsi="Arial" w:cs="Arial"/>
                <w:sz w:val="24"/>
                <w:szCs w:val="24"/>
              </w:rPr>
            </w:pPr>
            <w:r w:rsidRPr="00553AC6">
              <w:rPr>
                <w:rFonts w:ascii="Arial" w:eastAsia="Times New Roman" w:hAnsi="Arial" w:cs="Arial"/>
                <w:sz w:val="24"/>
                <w:szCs w:val="24"/>
              </w:rPr>
              <w:t>57</w:t>
            </w:r>
          </w:p>
        </w:tc>
        <w:tc>
          <w:tcPr>
            <w:tcW w:w="523" w:type="pct"/>
            <w:shd w:val="clear" w:color="auto" w:fill="auto"/>
            <w:vAlign w:val="bottom"/>
          </w:tcPr>
          <w:p w:rsidR="00FA67FF" w:rsidRPr="00553AC6" w:rsidRDefault="00FA67FF" w:rsidP="008263BC">
            <w:pPr>
              <w:spacing w:after="0" w:line="360" w:lineRule="auto"/>
              <w:jc w:val="center"/>
              <w:rPr>
                <w:rFonts w:ascii="Arial" w:eastAsia="Times New Roman" w:hAnsi="Arial" w:cs="Arial"/>
                <w:sz w:val="24"/>
                <w:szCs w:val="24"/>
              </w:rPr>
            </w:pPr>
            <w:r w:rsidRPr="00553AC6">
              <w:rPr>
                <w:rFonts w:ascii="Arial" w:eastAsia="Times New Roman" w:hAnsi="Arial" w:cs="Arial"/>
                <w:sz w:val="24"/>
                <w:szCs w:val="24"/>
              </w:rPr>
              <w:t>La</w:t>
            </w:r>
          </w:p>
        </w:tc>
        <w:tc>
          <w:tcPr>
            <w:tcW w:w="628" w:type="pct"/>
            <w:shd w:val="clear" w:color="auto" w:fill="auto"/>
            <w:vAlign w:val="bottom"/>
          </w:tcPr>
          <w:p w:rsidR="00FA67FF" w:rsidRPr="00553AC6" w:rsidRDefault="00FA67FF" w:rsidP="008263BC">
            <w:pPr>
              <w:spacing w:after="0" w:line="360" w:lineRule="auto"/>
              <w:jc w:val="center"/>
              <w:rPr>
                <w:rFonts w:ascii="Arial" w:eastAsia="Times New Roman" w:hAnsi="Arial" w:cs="Arial"/>
                <w:sz w:val="24"/>
                <w:szCs w:val="24"/>
              </w:rPr>
            </w:pPr>
            <w:r w:rsidRPr="00553AC6">
              <w:rPr>
                <w:rFonts w:ascii="Arial" w:eastAsia="Times New Roman" w:hAnsi="Arial" w:cs="Arial"/>
                <w:sz w:val="24"/>
                <w:szCs w:val="24"/>
              </w:rPr>
              <w:t>7,99</w:t>
            </w:r>
          </w:p>
        </w:tc>
        <w:tc>
          <w:tcPr>
            <w:tcW w:w="209" w:type="pct"/>
            <w:tcBorders>
              <w:top w:val="nil"/>
              <w:left w:val="single" w:sz="4" w:space="0" w:color="auto"/>
              <w:bottom w:val="nil"/>
              <w:right w:val="single" w:sz="4" w:space="0" w:color="auto"/>
            </w:tcBorders>
          </w:tcPr>
          <w:p w:rsidR="00FA67FF" w:rsidRPr="00553AC6" w:rsidRDefault="00FA67FF" w:rsidP="008263BC">
            <w:pPr>
              <w:spacing w:after="0" w:line="360" w:lineRule="auto"/>
              <w:rPr>
                <w:rFonts w:ascii="Arial" w:hAnsi="Arial" w:cs="Arial"/>
                <w:sz w:val="24"/>
                <w:szCs w:val="24"/>
              </w:rPr>
            </w:pPr>
          </w:p>
        </w:tc>
        <w:tc>
          <w:tcPr>
            <w:tcW w:w="419" w:type="pct"/>
            <w:tcBorders>
              <w:left w:val="single" w:sz="4" w:space="0" w:color="auto"/>
            </w:tcBorders>
            <w:shd w:val="clear" w:color="auto" w:fill="FFFF00"/>
            <w:vAlign w:val="bottom"/>
          </w:tcPr>
          <w:p w:rsidR="00FA67FF" w:rsidRPr="00553AC6" w:rsidRDefault="00FA67FF" w:rsidP="008263BC">
            <w:pPr>
              <w:spacing w:after="0" w:line="360" w:lineRule="auto"/>
              <w:jc w:val="center"/>
              <w:rPr>
                <w:rFonts w:ascii="Arial" w:hAnsi="Arial" w:cs="Arial"/>
                <w:sz w:val="24"/>
                <w:szCs w:val="24"/>
              </w:rPr>
            </w:pPr>
            <w:r w:rsidRPr="00553AC6">
              <w:rPr>
                <w:rFonts w:ascii="Arial" w:hAnsi="Arial" w:cs="Arial"/>
                <w:sz w:val="24"/>
                <w:szCs w:val="24"/>
              </w:rPr>
              <w:t>46</w:t>
            </w:r>
          </w:p>
        </w:tc>
        <w:tc>
          <w:tcPr>
            <w:tcW w:w="523" w:type="pct"/>
            <w:shd w:val="clear" w:color="auto" w:fill="FFFF00"/>
            <w:vAlign w:val="bottom"/>
          </w:tcPr>
          <w:p w:rsidR="00FA67FF" w:rsidRPr="00553AC6" w:rsidRDefault="00FA67FF" w:rsidP="008263BC">
            <w:pPr>
              <w:spacing w:after="0" w:line="360" w:lineRule="auto"/>
              <w:jc w:val="center"/>
              <w:rPr>
                <w:rFonts w:ascii="Arial" w:hAnsi="Arial" w:cs="Arial"/>
                <w:sz w:val="24"/>
                <w:szCs w:val="24"/>
              </w:rPr>
            </w:pPr>
            <w:r w:rsidRPr="00553AC6">
              <w:rPr>
                <w:rFonts w:ascii="Arial" w:hAnsi="Arial" w:cs="Arial"/>
                <w:sz w:val="24"/>
                <w:szCs w:val="24"/>
              </w:rPr>
              <w:t>Pd</w:t>
            </w:r>
          </w:p>
        </w:tc>
        <w:tc>
          <w:tcPr>
            <w:tcW w:w="628" w:type="pct"/>
            <w:shd w:val="clear" w:color="auto" w:fill="FFFF00"/>
            <w:vAlign w:val="bottom"/>
          </w:tcPr>
          <w:p w:rsidR="00FA67FF" w:rsidRPr="00553AC6" w:rsidRDefault="00FA67FF" w:rsidP="008263BC">
            <w:pPr>
              <w:spacing w:after="0" w:line="360" w:lineRule="auto"/>
              <w:jc w:val="center"/>
              <w:rPr>
                <w:rFonts w:ascii="Arial" w:hAnsi="Arial" w:cs="Arial"/>
                <w:sz w:val="24"/>
                <w:szCs w:val="24"/>
              </w:rPr>
            </w:pPr>
            <w:r w:rsidRPr="00553AC6">
              <w:rPr>
                <w:rFonts w:ascii="Arial" w:hAnsi="Arial" w:cs="Arial"/>
                <w:sz w:val="24"/>
                <w:szCs w:val="24"/>
              </w:rPr>
              <w:t>13,34</w:t>
            </w:r>
          </w:p>
        </w:tc>
        <w:tc>
          <w:tcPr>
            <w:tcW w:w="210" w:type="pct"/>
            <w:vMerge/>
          </w:tcPr>
          <w:p w:rsidR="00FA67FF" w:rsidRPr="00553AC6" w:rsidRDefault="00FA67FF" w:rsidP="008263BC">
            <w:pPr>
              <w:spacing w:after="0" w:line="360" w:lineRule="auto"/>
              <w:rPr>
                <w:rFonts w:ascii="Arial" w:hAnsi="Arial" w:cs="Arial"/>
                <w:sz w:val="24"/>
                <w:szCs w:val="24"/>
              </w:rPr>
            </w:pPr>
          </w:p>
        </w:tc>
        <w:tc>
          <w:tcPr>
            <w:tcW w:w="419" w:type="pct"/>
            <w:shd w:val="clear" w:color="auto" w:fill="FFFF00"/>
            <w:vAlign w:val="bottom"/>
          </w:tcPr>
          <w:p w:rsidR="00FA67FF" w:rsidRPr="00553AC6" w:rsidRDefault="00FA67FF" w:rsidP="008263BC">
            <w:pPr>
              <w:spacing w:after="0" w:line="360" w:lineRule="auto"/>
              <w:jc w:val="center"/>
              <w:rPr>
                <w:rFonts w:ascii="Arial" w:hAnsi="Arial" w:cs="Arial"/>
                <w:sz w:val="24"/>
                <w:szCs w:val="24"/>
              </w:rPr>
            </w:pPr>
            <w:r w:rsidRPr="00553AC6">
              <w:rPr>
                <w:rFonts w:ascii="Arial" w:hAnsi="Arial" w:cs="Arial"/>
                <w:sz w:val="24"/>
                <w:szCs w:val="24"/>
              </w:rPr>
              <w:t>83</w:t>
            </w:r>
          </w:p>
        </w:tc>
        <w:tc>
          <w:tcPr>
            <w:tcW w:w="419" w:type="pct"/>
            <w:shd w:val="clear" w:color="auto" w:fill="FFFF00"/>
            <w:vAlign w:val="bottom"/>
          </w:tcPr>
          <w:p w:rsidR="00FA67FF" w:rsidRPr="00553AC6" w:rsidRDefault="00FA67FF" w:rsidP="008263BC">
            <w:pPr>
              <w:spacing w:after="0" w:line="360" w:lineRule="auto"/>
              <w:jc w:val="center"/>
              <w:rPr>
                <w:rFonts w:ascii="Arial" w:hAnsi="Arial" w:cs="Arial"/>
                <w:sz w:val="24"/>
                <w:szCs w:val="24"/>
              </w:rPr>
            </w:pPr>
            <w:r w:rsidRPr="00553AC6">
              <w:rPr>
                <w:rFonts w:ascii="Arial" w:hAnsi="Arial" w:cs="Arial"/>
                <w:sz w:val="24"/>
                <w:szCs w:val="24"/>
              </w:rPr>
              <w:t>Bi</w:t>
            </w:r>
          </w:p>
        </w:tc>
        <w:tc>
          <w:tcPr>
            <w:tcW w:w="628" w:type="pct"/>
            <w:shd w:val="clear" w:color="auto" w:fill="FFFF00"/>
            <w:vAlign w:val="bottom"/>
          </w:tcPr>
          <w:p w:rsidR="00FA67FF" w:rsidRPr="00553AC6" w:rsidRDefault="00FA67FF" w:rsidP="008263BC">
            <w:pPr>
              <w:spacing w:after="0" w:line="360" w:lineRule="auto"/>
              <w:jc w:val="center"/>
              <w:rPr>
                <w:rFonts w:ascii="Arial" w:hAnsi="Arial" w:cs="Arial"/>
                <w:sz w:val="24"/>
                <w:szCs w:val="24"/>
              </w:rPr>
            </w:pPr>
            <w:r w:rsidRPr="00553AC6">
              <w:rPr>
                <w:rFonts w:ascii="Arial" w:hAnsi="Arial" w:cs="Arial"/>
                <w:sz w:val="24"/>
                <w:szCs w:val="24"/>
              </w:rPr>
              <w:t>25,66</w:t>
            </w:r>
          </w:p>
        </w:tc>
      </w:tr>
      <w:tr w:rsidR="00FA67FF" w:rsidRPr="00553AC6" w:rsidTr="008263BC">
        <w:tc>
          <w:tcPr>
            <w:tcW w:w="394" w:type="pct"/>
            <w:shd w:val="clear" w:color="auto" w:fill="auto"/>
            <w:vAlign w:val="bottom"/>
          </w:tcPr>
          <w:p w:rsidR="00FA67FF" w:rsidRPr="00553AC6" w:rsidRDefault="00FA67FF" w:rsidP="008263BC">
            <w:pPr>
              <w:spacing w:after="0" w:line="360" w:lineRule="auto"/>
              <w:jc w:val="center"/>
              <w:rPr>
                <w:rFonts w:ascii="Arial" w:eastAsia="Times New Roman" w:hAnsi="Arial" w:cs="Arial"/>
                <w:sz w:val="24"/>
                <w:szCs w:val="24"/>
              </w:rPr>
            </w:pPr>
            <w:r w:rsidRPr="00553AC6">
              <w:rPr>
                <w:rFonts w:ascii="Arial" w:eastAsia="Times New Roman" w:hAnsi="Arial" w:cs="Arial"/>
                <w:sz w:val="24"/>
                <w:szCs w:val="24"/>
              </w:rPr>
              <w:t>23</w:t>
            </w:r>
          </w:p>
        </w:tc>
        <w:tc>
          <w:tcPr>
            <w:tcW w:w="523" w:type="pct"/>
            <w:shd w:val="clear" w:color="auto" w:fill="auto"/>
            <w:vAlign w:val="bottom"/>
          </w:tcPr>
          <w:p w:rsidR="00FA67FF" w:rsidRPr="00553AC6" w:rsidRDefault="00FA67FF" w:rsidP="008263BC">
            <w:pPr>
              <w:spacing w:after="0" w:line="360" w:lineRule="auto"/>
              <w:jc w:val="center"/>
              <w:rPr>
                <w:rFonts w:ascii="Arial" w:eastAsia="Times New Roman" w:hAnsi="Arial" w:cs="Arial"/>
                <w:sz w:val="24"/>
                <w:szCs w:val="24"/>
              </w:rPr>
            </w:pPr>
            <w:r w:rsidRPr="00553AC6">
              <w:rPr>
                <w:rFonts w:ascii="Arial" w:eastAsia="Times New Roman" w:hAnsi="Arial" w:cs="Arial"/>
                <w:sz w:val="24"/>
                <w:szCs w:val="24"/>
              </w:rPr>
              <w:t>V</w:t>
            </w:r>
          </w:p>
        </w:tc>
        <w:tc>
          <w:tcPr>
            <w:tcW w:w="628" w:type="pct"/>
            <w:shd w:val="clear" w:color="auto" w:fill="auto"/>
            <w:vAlign w:val="bottom"/>
          </w:tcPr>
          <w:p w:rsidR="00FA67FF" w:rsidRPr="00553AC6" w:rsidRDefault="00FA67FF" w:rsidP="008263BC">
            <w:pPr>
              <w:spacing w:after="0" w:line="360" w:lineRule="auto"/>
              <w:jc w:val="center"/>
              <w:rPr>
                <w:rFonts w:ascii="Arial" w:eastAsia="Times New Roman" w:hAnsi="Arial" w:cs="Arial"/>
                <w:sz w:val="24"/>
                <w:szCs w:val="24"/>
              </w:rPr>
            </w:pPr>
            <w:r w:rsidRPr="00553AC6">
              <w:rPr>
                <w:rFonts w:ascii="Arial" w:eastAsia="Times New Roman" w:hAnsi="Arial" w:cs="Arial"/>
                <w:sz w:val="24"/>
                <w:szCs w:val="24"/>
              </w:rPr>
              <w:t>8,08</w:t>
            </w:r>
          </w:p>
        </w:tc>
        <w:tc>
          <w:tcPr>
            <w:tcW w:w="209" w:type="pct"/>
            <w:tcBorders>
              <w:top w:val="nil"/>
              <w:left w:val="single" w:sz="4" w:space="0" w:color="auto"/>
              <w:bottom w:val="nil"/>
              <w:right w:val="single" w:sz="4" w:space="0" w:color="auto"/>
            </w:tcBorders>
          </w:tcPr>
          <w:p w:rsidR="00FA67FF" w:rsidRPr="00553AC6" w:rsidRDefault="00FA67FF" w:rsidP="008263BC">
            <w:pPr>
              <w:spacing w:after="0" w:line="360" w:lineRule="auto"/>
              <w:rPr>
                <w:rFonts w:ascii="Arial" w:hAnsi="Arial" w:cs="Arial"/>
                <w:sz w:val="24"/>
                <w:szCs w:val="24"/>
              </w:rPr>
            </w:pPr>
          </w:p>
        </w:tc>
        <w:tc>
          <w:tcPr>
            <w:tcW w:w="419" w:type="pct"/>
            <w:tcBorders>
              <w:left w:val="single" w:sz="4" w:space="0" w:color="auto"/>
            </w:tcBorders>
            <w:shd w:val="clear" w:color="auto" w:fill="FFFF00"/>
            <w:vAlign w:val="bottom"/>
          </w:tcPr>
          <w:p w:rsidR="00FA67FF" w:rsidRPr="00553AC6" w:rsidRDefault="00FA67FF" w:rsidP="008263BC">
            <w:pPr>
              <w:spacing w:after="0" w:line="360" w:lineRule="auto"/>
              <w:jc w:val="center"/>
              <w:rPr>
                <w:rFonts w:ascii="Arial" w:hAnsi="Arial" w:cs="Arial"/>
                <w:sz w:val="24"/>
                <w:szCs w:val="24"/>
              </w:rPr>
            </w:pPr>
            <w:r w:rsidRPr="00553AC6">
              <w:rPr>
                <w:rFonts w:ascii="Arial" w:hAnsi="Arial" w:cs="Arial"/>
                <w:sz w:val="24"/>
                <w:szCs w:val="24"/>
              </w:rPr>
              <w:t>42</w:t>
            </w:r>
          </w:p>
        </w:tc>
        <w:tc>
          <w:tcPr>
            <w:tcW w:w="523" w:type="pct"/>
            <w:shd w:val="clear" w:color="auto" w:fill="FFFF00"/>
            <w:vAlign w:val="bottom"/>
          </w:tcPr>
          <w:p w:rsidR="00FA67FF" w:rsidRPr="00553AC6" w:rsidRDefault="00FA67FF" w:rsidP="008263BC">
            <w:pPr>
              <w:spacing w:after="0" w:line="360" w:lineRule="auto"/>
              <w:jc w:val="center"/>
              <w:rPr>
                <w:rFonts w:ascii="Arial" w:hAnsi="Arial" w:cs="Arial"/>
                <w:sz w:val="24"/>
                <w:szCs w:val="24"/>
              </w:rPr>
            </w:pPr>
            <w:r w:rsidRPr="00553AC6">
              <w:rPr>
                <w:rFonts w:ascii="Arial" w:hAnsi="Arial" w:cs="Arial"/>
                <w:sz w:val="24"/>
                <w:szCs w:val="24"/>
              </w:rPr>
              <w:t>Mo</w:t>
            </w:r>
          </w:p>
        </w:tc>
        <w:tc>
          <w:tcPr>
            <w:tcW w:w="628" w:type="pct"/>
            <w:shd w:val="clear" w:color="auto" w:fill="FFFF00"/>
            <w:vAlign w:val="bottom"/>
          </w:tcPr>
          <w:p w:rsidR="00FA67FF" w:rsidRPr="00553AC6" w:rsidRDefault="00FA67FF" w:rsidP="008263BC">
            <w:pPr>
              <w:spacing w:after="0" w:line="360" w:lineRule="auto"/>
              <w:jc w:val="center"/>
              <w:rPr>
                <w:rFonts w:ascii="Arial" w:hAnsi="Arial" w:cs="Arial"/>
                <w:sz w:val="24"/>
                <w:szCs w:val="24"/>
              </w:rPr>
            </w:pPr>
            <w:r w:rsidRPr="00553AC6">
              <w:rPr>
                <w:rFonts w:ascii="Arial" w:hAnsi="Arial" w:cs="Arial"/>
                <w:sz w:val="24"/>
                <w:szCs w:val="24"/>
              </w:rPr>
              <w:t>13,36</w:t>
            </w:r>
          </w:p>
        </w:tc>
        <w:tc>
          <w:tcPr>
            <w:tcW w:w="210" w:type="pct"/>
            <w:vMerge/>
          </w:tcPr>
          <w:p w:rsidR="00FA67FF" w:rsidRPr="00553AC6" w:rsidRDefault="00FA67FF" w:rsidP="008263BC">
            <w:pPr>
              <w:spacing w:after="0" w:line="360" w:lineRule="auto"/>
              <w:rPr>
                <w:rFonts w:ascii="Arial" w:hAnsi="Arial" w:cs="Arial"/>
                <w:sz w:val="24"/>
                <w:szCs w:val="24"/>
              </w:rPr>
            </w:pPr>
          </w:p>
        </w:tc>
        <w:tc>
          <w:tcPr>
            <w:tcW w:w="419" w:type="pct"/>
            <w:shd w:val="clear" w:color="auto" w:fill="FFFF00"/>
            <w:vAlign w:val="bottom"/>
          </w:tcPr>
          <w:p w:rsidR="00FA67FF" w:rsidRPr="00553AC6" w:rsidRDefault="00FA67FF" w:rsidP="008263BC">
            <w:pPr>
              <w:spacing w:after="0" w:line="360" w:lineRule="auto"/>
              <w:jc w:val="center"/>
              <w:rPr>
                <w:rFonts w:ascii="Arial" w:hAnsi="Arial" w:cs="Arial"/>
                <w:sz w:val="24"/>
                <w:szCs w:val="24"/>
              </w:rPr>
            </w:pPr>
            <w:r w:rsidRPr="00553AC6">
              <w:rPr>
                <w:rFonts w:ascii="Arial" w:hAnsi="Arial" w:cs="Arial"/>
                <w:sz w:val="24"/>
                <w:szCs w:val="24"/>
              </w:rPr>
              <w:t>77</w:t>
            </w:r>
          </w:p>
        </w:tc>
        <w:tc>
          <w:tcPr>
            <w:tcW w:w="419" w:type="pct"/>
            <w:shd w:val="clear" w:color="auto" w:fill="FFFF00"/>
            <w:vAlign w:val="bottom"/>
          </w:tcPr>
          <w:p w:rsidR="00FA67FF" w:rsidRPr="00553AC6" w:rsidRDefault="00FA67FF" w:rsidP="008263BC">
            <w:pPr>
              <w:spacing w:after="0" w:line="360" w:lineRule="auto"/>
              <w:jc w:val="center"/>
              <w:rPr>
                <w:rFonts w:ascii="Arial" w:hAnsi="Arial" w:cs="Arial"/>
                <w:sz w:val="24"/>
                <w:szCs w:val="24"/>
              </w:rPr>
            </w:pPr>
            <w:r w:rsidRPr="00553AC6">
              <w:rPr>
                <w:rFonts w:ascii="Arial" w:hAnsi="Arial" w:cs="Arial"/>
                <w:sz w:val="24"/>
                <w:szCs w:val="24"/>
              </w:rPr>
              <w:t>Ir</w:t>
            </w:r>
          </w:p>
        </w:tc>
        <w:tc>
          <w:tcPr>
            <w:tcW w:w="628" w:type="pct"/>
            <w:shd w:val="clear" w:color="auto" w:fill="FFFF00"/>
            <w:vAlign w:val="bottom"/>
          </w:tcPr>
          <w:p w:rsidR="00FA67FF" w:rsidRPr="00553AC6" w:rsidRDefault="00FA67FF" w:rsidP="008263BC">
            <w:pPr>
              <w:spacing w:after="0" w:line="360" w:lineRule="auto"/>
              <w:jc w:val="center"/>
              <w:rPr>
                <w:rFonts w:ascii="Arial" w:hAnsi="Arial" w:cs="Arial"/>
                <w:sz w:val="24"/>
                <w:szCs w:val="24"/>
              </w:rPr>
            </w:pPr>
            <w:r w:rsidRPr="00553AC6">
              <w:rPr>
                <w:rFonts w:ascii="Arial" w:hAnsi="Arial" w:cs="Arial"/>
                <w:sz w:val="24"/>
                <w:szCs w:val="24"/>
              </w:rPr>
              <w:t>26,2</w:t>
            </w:r>
          </w:p>
        </w:tc>
      </w:tr>
      <w:tr w:rsidR="00FA67FF" w:rsidRPr="00553AC6" w:rsidTr="008263BC">
        <w:tc>
          <w:tcPr>
            <w:tcW w:w="394" w:type="pct"/>
            <w:shd w:val="clear" w:color="auto" w:fill="auto"/>
            <w:vAlign w:val="bottom"/>
          </w:tcPr>
          <w:p w:rsidR="00FA67FF" w:rsidRPr="00553AC6" w:rsidRDefault="00FA67FF" w:rsidP="008263BC">
            <w:pPr>
              <w:spacing w:after="0" w:line="360" w:lineRule="auto"/>
              <w:jc w:val="center"/>
              <w:rPr>
                <w:rFonts w:ascii="Arial" w:eastAsia="Times New Roman" w:hAnsi="Arial" w:cs="Arial"/>
                <w:sz w:val="24"/>
                <w:szCs w:val="24"/>
              </w:rPr>
            </w:pPr>
            <w:r w:rsidRPr="00553AC6">
              <w:rPr>
                <w:rFonts w:ascii="Arial" w:eastAsia="Times New Roman" w:hAnsi="Arial" w:cs="Arial"/>
                <w:sz w:val="24"/>
                <w:szCs w:val="24"/>
              </w:rPr>
              <w:t>59</w:t>
            </w:r>
          </w:p>
        </w:tc>
        <w:tc>
          <w:tcPr>
            <w:tcW w:w="523" w:type="pct"/>
            <w:shd w:val="clear" w:color="auto" w:fill="auto"/>
            <w:vAlign w:val="bottom"/>
          </w:tcPr>
          <w:p w:rsidR="00FA67FF" w:rsidRPr="00553AC6" w:rsidRDefault="00FA67FF" w:rsidP="008263BC">
            <w:pPr>
              <w:spacing w:after="0" w:line="360" w:lineRule="auto"/>
              <w:jc w:val="center"/>
              <w:rPr>
                <w:rFonts w:ascii="Arial" w:eastAsia="Times New Roman" w:hAnsi="Arial" w:cs="Arial"/>
                <w:sz w:val="24"/>
                <w:szCs w:val="24"/>
              </w:rPr>
            </w:pPr>
            <w:r w:rsidRPr="00553AC6">
              <w:rPr>
                <w:rFonts w:ascii="Arial" w:eastAsia="Times New Roman" w:hAnsi="Arial" w:cs="Arial"/>
                <w:sz w:val="24"/>
                <w:szCs w:val="24"/>
              </w:rPr>
              <w:t>Pr</w:t>
            </w:r>
          </w:p>
        </w:tc>
        <w:tc>
          <w:tcPr>
            <w:tcW w:w="628" w:type="pct"/>
            <w:shd w:val="clear" w:color="auto" w:fill="auto"/>
            <w:vAlign w:val="bottom"/>
          </w:tcPr>
          <w:p w:rsidR="00FA67FF" w:rsidRPr="00553AC6" w:rsidRDefault="00FA67FF" w:rsidP="008263BC">
            <w:pPr>
              <w:spacing w:after="0" w:line="360" w:lineRule="auto"/>
              <w:jc w:val="center"/>
              <w:rPr>
                <w:rFonts w:ascii="Arial" w:eastAsia="Times New Roman" w:hAnsi="Arial" w:cs="Arial"/>
                <w:sz w:val="24"/>
                <w:szCs w:val="24"/>
              </w:rPr>
            </w:pPr>
            <w:r w:rsidRPr="00553AC6">
              <w:rPr>
                <w:rFonts w:ascii="Arial" w:eastAsia="Times New Roman" w:hAnsi="Arial" w:cs="Arial"/>
                <w:sz w:val="24"/>
                <w:szCs w:val="24"/>
              </w:rPr>
              <w:t>8,79</w:t>
            </w:r>
          </w:p>
        </w:tc>
        <w:tc>
          <w:tcPr>
            <w:tcW w:w="209" w:type="pct"/>
            <w:tcBorders>
              <w:top w:val="nil"/>
              <w:left w:val="single" w:sz="4" w:space="0" w:color="auto"/>
              <w:bottom w:val="nil"/>
              <w:right w:val="single" w:sz="4" w:space="0" w:color="auto"/>
            </w:tcBorders>
          </w:tcPr>
          <w:p w:rsidR="00FA67FF" w:rsidRPr="00553AC6" w:rsidRDefault="00FA67FF" w:rsidP="008263BC">
            <w:pPr>
              <w:spacing w:after="0" w:line="360" w:lineRule="auto"/>
              <w:rPr>
                <w:rFonts w:ascii="Arial" w:hAnsi="Arial" w:cs="Arial"/>
                <w:sz w:val="24"/>
                <w:szCs w:val="24"/>
              </w:rPr>
            </w:pPr>
          </w:p>
        </w:tc>
        <w:tc>
          <w:tcPr>
            <w:tcW w:w="419" w:type="pct"/>
            <w:tcBorders>
              <w:left w:val="single" w:sz="4" w:space="0" w:color="auto"/>
            </w:tcBorders>
            <w:shd w:val="clear" w:color="auto" w:fill="FFFF00"/>
            <w:vAlign w:val="bottom"/>
          </w:tcPr>
          <w:p w:rsidR="00FA67FF" w:rsidRPr="00553AC6" w:rsidRDefault="00FA67FF" w:rsidP="008263BC">
            <w:pPr>
              <w:spacing w:after="0" w:line="360" w:lineRule="auto"/>
              <w:jc w:val="center"/>
              <w:rPr>
                <w:rFonts w:ascii="Arial" w:hAnsi="Arial" w:cs="Arial"/>
                <w:sz w:val="24"/>
                <w:szCs w:val="24"/>
              </w:rPr>
            </w:pPr>
            <w:r w:rsidRPr="00553AC6">
              <w:rPr>
                <w:rFonts w:ascii="Arial" w:hAnsi="Arial" w:cs="Arial"/>
                <w:sz w:val="24"/>
                <w:szCs w:val="24"/>
              </w:rPr>
              <w:t>72</w:t>
            </w:r>
          </w:p>
        </w:tc>
        <w:tc>
          <w:tcPr>
            <w:tcW w:w="523" w:type="pct"/>
            <w:shd w:val="clear" w:color="auto" w:fill="FFFF00"/>
            <w:vAlign w:val="bottom"/>
          </w:tcPr>
          <w:p w:rsidR="00FA67FF" w:rsidRPr="00553AC6" w:rsidRDefault="00FA67FF" w:rsidP="008263BC">
            <w:pPr>
              <w:spacing w:after="0" w:line="360" w:lineRule="auto"/>
              <w:jc w:val="center"/>
              <w:rPr>
                <w:rFonts w:ascii="Arial" w:hAnsi="Arial" w:cs="Arial"/>
                <w:sz w:val="24"/>
                <w:szCs w:val="24"/>
              </w:rPr>
            </w:pPr>
            <w:r w:rsidRPr="00553AC6">
              <w:rPr>
                <w:rFonts w:ascii="Arial" w:hAnsi="Arial" w:cs="Arial"/>
                <w:sz w:val="24"/>
                <w:szCs w:val="24"/>
              </w:rPr>
              <w:t>Hf</w:t>
            </w:r>
          </w:p>
        </w:tc>
        <w:tc>
          <w:tcPr>
            <w:tcW w:w="628" w:type="pct"/>
            <w:shd w:val="clear" w:color="auto" w:fill="FFFF00"/>
            <w:vAlign w:val="bottom"/>
          </w:tcPr>
          <w:p w:rsidR="00FA67FF" w:rsidRPr="00553AC6" w:rsidRDefault="00FA67FF" w:rsidP="008263BC">
            <w:pPr>
              <w:spacing w:after="0" w:line="360" w:lineRule="auto"/>
              <w:jc w:val="center"/>
              <w:rPr>
                <w:rFonts w:ascii="Arial" w:hAnsi="Arial" w:cs="Arial"/>
                <w:sz w:val="24"/>
                <w:szCs w:val="24"/>
              </w:rPr>
            </w:pPr>
            <w:r w:rsidRPr="00553AC6">
              <w:rPr>
                <w:rFonts w:ascii="Arial" w:hAnsi="Arial" w:cs="Arial"/>
                <w:sz w:val="24"/>
                <w:szCs w:val="24"/>
              </w:rPr>
              <w:t>13,88</w:t>
            </w:r>
          </w:p>
        </w:tc>
        <w:tc>
          <w:tcPr>
            <w:tcW w:w="210" w:type="pct"/>
            <w:vMerge/>
          </w:tcPr>
          <w:p w:rsidR="00FA67FF" w:rsidRPr="00553AC6" w:rsidRDefault="00FA67FF" w:rsidP="008263BC">
            <w:pPr>
              <w:spacing w:after="0" w:line="360" w:lineRule="auto"/>
              <w:rPr>
                <w:rFonts w:ascii="Arial" w:hAnsi="Arial" w:cs="Arial"/>
                <w:sz w:val="24"/>
                <w:szCs w:val="24"/>
              </w:rPr>
            </w:pPr>
          </w:p>
        </w:tc>
        <w:tc>
          <w:tcPr>
            <w:tcW w:w="419" w:type="pct"/>
            <w:shd w:val="clear" w:color="auto" w:fill="FFFF00"/>
            <w:vAlign w:val="bottom"/>
          </w:tcPr>
          <w:p w:rsidR="00FA67FF" w:rsidRPr="00553AC6" w:rsidRDefault="00FA67FF" w:rsidP="008263BC">
            <w:pPr>
              <w:spacing w:after="0" w:line="360" w:lineRule="auto"/>
              <w:jc w:val="center"/>
              <w:rPr>
                <w:rFonts w:ascii="Arial" w:hAnsi="Arial" w:cs="Arial"/>
                <w:sz w:val="24"/>
                <w:szCs w:val="24"/>
              </w:rPr>
            </w:pPr>
            <w:r w:rsidRPr="00553AC6">
              <w:rPr>
                <w:rFonts w:ascii="Arial" w:hAnsi="Arial" w:cs="Arial"/>
                <w:sz w:val="24"/>
                <w:szCs w:val="24"/>
              </w:rPr>
              <w:t>76</w:t>
            </w:r>
          </w:p>
        </w:tc>
        <w:tc>
          <w:tcPr>
            <w:tcW w:w="419" w:type="pct"/>
            <w:shd w:val="clear" w:color="auto" w:fill="FFFF00"/>
            <w:vAlign w:val="bottom"/>
          </w:tcPr>
          <w:p w:rsidR="00FA67FF" w:rsidRPr="00553AC6" w:rsidRDefault="00FA67FF" w:rsidP="008263BC">
            <w:pPr>
              <w:spacing w:after="0" w:line="360" w:lineRule="auto"/>
              <w:jc w:val="center"/>
              <w:rPr>
                <w:rFonts w:ascii="Arial" w:hAnsi="Arial" w:cs="Arial"/>
                <w:sz w:val="24"/>
                <w:szCs w:val="24"/>
              </w:rPr>
            </w:pPr>
            <w:r w:rsidRPr="00553AC6">
              <w:rPr>
                <w:rFonts w:ascii="Arial" w:hAnsi="Arial" w:cs="Arial"/>
                <w:sz w:val="24"/>
                <w:szCs w:val="24"/>
              </w:rPr>
              <w:t>Os</w:t>
            </w:r>
          </w:p>
        </w:tc>
        <w:tc>
          <w:tcPr>
            <w:tcW w:w="628" w:type="pct"/>
            <w:shd w:val="clear" w:color="auto" w:fill="FFFF00"/>
            <w:vAlign w:val="bottom"/>
          </w:tcPr>
          <w:p w:rsidR="00FA67FF" w:rsidRPr="00553AC6" w:rsidRDefault="00FA67FF" w:rsidP="008263BC">
            <w:pPr>
              <w:spacing w:after="0" w:line="360" w:lineRule="auto"/>
              <w:jc w:val="center"/>
              <w:rPr>
                <w:rFonts w:ascii="Arial" w:hAnsi="Arial" w:cs="Arial"/>
                <w:sz w:val="24"/>
                <w:szCs w:val="24"/>
              </w:rPr>
            </w:pPr>
            <w:r w:rsidRPr="00553AC6">
              <w:rPr>
                <w:rFonts w:ascii="Arial" w:hAnsi="Arial" w:cs="Arial"/>
                <w:sz w:val="24"/>
                <w:szCs w:val="24"/>
              </w:rPr>
              <w:t>27,07</w:t>
            </w:r>
          </w:p>
        </w:tc>
      </w:tr>
      <w:tr w:rsidR="00FA67FF" w:rsidRPr="00553AC6" w:rsidTr="008263BC">
        <w:tc>
          <w:tcPr>
            <w:tcW w:w="394" w:type="pct"/>
            <w:shd w:val="clear" w:color="auto" w:fill="auto"/>
            <w:vAlign w:val="bottom"/>
          </w:tcPr>
          <w:p w:rsidR="00FA67FF" w:rsidRPr="00553AC6" w:rsidRDefault="00FA67FF" w:rsidP="008263BC">
            <w:pPr>
              <w:spacing w:after="0" w:line="360" w:lineRule="auto"/>
              <w:jc w:val="center"/>
              <w:rPr>
                <w:rFonts w:ascii="Arial" w:eastAsia="Times New Roman" w:hAnsi="Arial" w:cs="Arial"/>
                <w:sz w:val="24"/>
                <w:szCs w:val="24"/>
              </w:rPr>
            </w:pPr>
            <w:r w:rsidRPr="00553AC6">
              <w:rPr>
                <w:rFonts w:ascii="Arial" w:eastAsia="Times New Roman" w:hAnsi="Arial" w:cs="Arial"/>
                <w:sz w:val="24"/>
                <w:szCs w:val="24"/>
              </w:rPr>
              <w:t>58</w:t>
            </w:r>
          </w:p>
        </w:tc>
        <w:tc>
          <w:tcPr>
            <w:tcW w:w="523" w:type="pct"/>
            <w:shd w:val="clear" w:color="auto" w:fill="auto"/>
            <w:vAlign w:val="bottom"/>
          </w:tcPr>
          <w:p w:rsidR="00FA67FF" w:rsidRPr="00553AC6" w:rsidRDefault="00FA67FF" w:rsidP="008263BC">
            <w:pPr>
              <w:spacing w:after="0" w:line="360" w:lineRule="auto"/>
              <w:jc w:val="center"/>
              <w:rPr>
                <w:rFonts w:ascii="Arial" w:eastAsia="Times New Roman" w:hAnsi="Arial" w:cs="Arial"/>
                <w:sz w:val="24"/>
                <w:szCs w:val="24"/>
              </w:rPr>
            </w:pPr>
            <w:r w:rsidRPr="00553AC6">
              <w:rPr>
                <w:rFonts w:ascii="Arial" w:eastAsia="Times New Roman" w:hAnsi="Arial" w:cs="Arial"/>
                <w:sz w:val="24"/>
                <w:szCs w:val="24"/>
              </w:rPr>
              <w:t>Ce</w:t>
            </w:r>
          </w:p>
        </w:tc>
        <w:tc>
          <w:tcPr>
            <w:tcW w:w="628" w:type="pct"/>
            <w:shd w:val="clear" w:color="auto" w:fill="auto"/>
            <w:vAlign w:val="bottom"/>
          </w:tcPr>
          <w:p w:rsidR="00FA67FF" w:rsidRPr="00553AC6" w:rsidRDefault="00FA67FF" w:rsidP="008263BC">
            <w:pPr>
              <w:spacing w:after="0" w:line="360" w:lineRule="auto"/>
              <w:jc w:val="center"/>
              <w:rPr>
                <w:rFonts w:ascii="Arial" w:eastAsia="Times New Roman" w:hAnsi="Arial" w:cs="Arial"/>
                <w:sz w:val="24"/>
                <w:szCs w:val="24"/>
              </w:rPr>
            </w:pPr>
            <w:r w:rsidRPr="00553AC6">
              <w:rPr>
                <w:rFonts w:ascii="Arial" w:eastAsia="Times New Roman" w:hAnsi="Arial" w:cs="Arial"/>
                <w:sz w:val="24"/>
                <w:szCs w:val="24"/>
              </w:rPr>
              <w:t>8,88</w:t>
            </w:r>
          </w:p>
        </w:tc>
        <w:tc>
          <w:tcPr>
            <w:tcW w:w="209" w:type="pct"/>
            <w:tcBorders>
              <w:top w:val="nil"/>
              <w:left w:val="single" w:sz="4" w:space="0" w:color="auto"/>
              <w:bottom w:val="single" w:sz="4" w:space="0" w:color="auto"/>
              <w:right w:val="single" w:sz="4" w:space="0" w:color="auto"/>
            </w:tcBorders>
          </w:tcPr>
          <w:p w:rsidR="00FA67FF" w:rsidRPr="00553AC6" w:rsidRDefault="00FA67FF" w:rsidP="008263BC">
            <w:pPr>
              <w:spacing w:after="0" w:line="360" w:lineRule="auto"/>
              <w:rPr>
                <w:rFonts w:ascii="Arial" w:hAnsi="Arial" w:cs="Arial"/>
                <w:sz w:val="24"/>
                <w:szCs w:val="24"/>
              </w:rPr>
            </w:pPr>
          </w:p>
        </w:tc>
        <w:tc>
          <w:tcPr>
            <w:tcW w:w="419" w:type="pct"/>
            <w:tcBorders>
              <w:left w:val="single" w:sz="4" w:space="0" w:color="auto"/>
            </w:tcBorders>
            <w:shd w:val="clear" w:color="auto" w:fill="FFFF00"/>
            <w:vAlign w:val="bottom"/>
          </w:tcPr>
          <w:p w:rsidR="00FA67FF" w:rsidRPr="00553AC6" w:rsidRDefault="00FA67FF" w:rsidP="008263BC">
            <w:pPr>
              <w:spacing w:after="0" w:line="360" w:lineRule="auto"/>
              <w:jc w:val="center"/>
              <w:rPr>
                <w:rFonts w:ascii="Arial" w:hAnsi="Arial" w:cs="Arial"/>
                <w:sz w:val="24"/>
                <w:szCs w:val="24"/>
              </w:rPr>
            </w:pPr>
            <w:r w:rsidRPr="00553AC6">
              <w:rPr>
                <w:rFonts w:ascii="Arial" w:hAnsi="Arial" w:cs="Arial"/>
                <w:sz w:val="24"/>
                <w:szCs w:val="24"/>
              </w:rPr>
              <w:t>17</w:t>
            </w:r>
          </w:p>
        </w:tc>
        <w:tc>
          <w:tcPr>
            <w:tcW w:w="523" w:type="pct"/>
            <w:shd w:val="clear" w:color="auto" w:fill="FFFF00"/>
            <w:vAlign w:val="bottom"/>
          </w:tcPr>
          <w:p w:rsidR="00FA67FF" w:rsidRPr="00553AC6" w:rsidRDefault="00FA67FF" w:rsidP="008263BC">
            <w:pPr>
              <w:spacing w:after="0" w:line="360" w:lineRule="auto"/>
              <w:jc w:val="center"/>
              <w:rPr>
                <w:rFonts w:ascii="Arial" w:hAnsi="Arial" w:cs="Arial"/>
                <w:sz w:val="24"/>
                <w:szCs w:val="24"/>
              </w:rPr>
            </w:pPr>
            <w:r w:rsidRPr="00553AC6">
              <w:rPr>
                <w:rFonts w:ascii="Arial" w:hAnsi="Arial" w:cs="Arial"/>
                <w:sz w:val="24"/>
                <w:szCs w:val="24"/>
              </w:rPr>
              <w:t>Cl</w:t>
            </w:r>
          </w:p>
        </w:tc>
        <w:tc>
          <w:tcPr>
            <w:tcW w:w="628" w:type="pct"/>
            <w:shd w:val="clear" w:color="auto" w:fill="FFFF00"/>
            <w:vAlign w:val="bottom"/>
          </w:tcPr>
          <w:p w:rsidR="00FA67FF" w:rsidRPr="00553AC6" w:rsidRDefault="00FA67FF" w:rsidP="008263BC">
            <w:pPr>
              <w:spacing w:after="0" w:line="360" w:lineRule="auto"/>
              <w:jc w:val="center"/>
              <w:rPr>
                <w:rFonts w:ascii="Arial" w:hAnsi="Arial" w:cs="Arial"/>
                <w:sz w:val="24"/>
                <w:szCs w:val="24"/>
              </w:rPr>
            </w:pPr>
            <w:r w:rsidRPr="00553AC6">
              <w:rPr>
                <w:rFonts w:ascii="Arial" w:hAnsi="Arial" w:cs="Arial"/>
                <w:sz w:val="24"/>
                <w:szCs w:val="24"/>
              </w:rPr>
              <w:t>13,97</w:t>
            </w:r>
          </w:p>
        </w:tc>
        <w:tc>
          <w:tcPr>
            <w:tcW w:w="210" w:type="pct"/>
            <w:vMerge/>
          </w:tcPr>
          <w:p w:rsidR="00FA67FF" w:rsidRPr="00553AC6" w:rsidRDefault="00FA67FF" w:rsidP="008263BC">
            <w:pPr>
              <w:spacing w:after="0" w:line="360" w:lineRule="auto"/>
              <w:rPr>
                <w:rFonts w:ascii="Arial" w:hAnsi="Arial" w:cs="Arial"/>
                <w:sz w:val="24"/>
                <w:szCs w:val="24"/>
              </w:rPr>
            </w:pPr>
          </w:p>
        </w:tc>
        <w:tc>
          <w:tcPr>
            <w:tcW w:w="419" w:type="pct"/>
            <w:shd w:val="clear" w:color="auto" w:fill="FFFF00"/>
            <w:vAlign w:val="bottom"/>
          </w:tcPr>
          <w:p w:rsidR="00FA67FF" w:rsidRPr="00553AC6" w:rsidRDefault="00FA67FF" w:rsidP="008263BC">
            <w:pPr>
              <w:spacing w:after="0" w:line="360" w:lineRule="auto"/>
              <w:jc w:val="center"/>
              <w:rPr>
                <w:rFonts w:ascii="Arial" w:hAnsi="Arial" w:cs="Arial"/>
                <w:sz w:val="24"/>
                <w:szCs w:val="24"/>
              </w:rPr>
            </w:pPr>
            <w:r w:rsidRPr="00553AC6">
              <w:rPr>
                <w:rFonts w:ascii="Arial" w:hAnsi="Arial" w:cs="Arial"/>
                <w:sz w:val="24"/>
                <w:szCs w:val="24"/>
              </w:rPr>
              <w:t>9</w:t>
            </w:r>
          </w:p>
        </w:tc>
        <w:tc>
          <w:tcPr>
            <w:tcW w:w="419" w:type="pct"/>
            <w:shd w:val="clear" w:color="auto" w:fill="FFFF00"/>
            <w:vAlign w:val="bottom"/>
          </w:tcPr>
          <w:p w:rsidR="00FA67FF" w:rsidRPr="00553AC6" w:rsidRDefault="00FA67FF" w:rsidP="008263BC">
            <w:pPr>
              <w:spacing w:after="0" w:line="360" w:lineRule="auto"/>
              <w:jc w:val="center"/>
              <w:rPr>
                <w:rFonts w:ascii="Arial" w:hAnsi="Arial" w:cs="Arial"/>
                <w:sz w:val="24"/>
                <w:szCs w:val="24"/>
              </w:rPr>
            </w:pPr>
            <w:r w:rsidRPr="00553AC6">
              <w:rPr>
                <w:rFonts w:ascii="Arial" w:hAnsi="Arial" w:cs="Arial"/>
                <w:sz w:val="24"/>
                <w:szCs w:val="24"/>
              </w:rPr>
              <w:t>F</w:t>
            </w:r>
          </w:p>
        </w:tc>
        <w:tc>
          <w:tcPr>
            <w:tcW w:w="628" w:type="pct"/>
            <w:shd w:val="clear" w:color="auto" w:fill="FFFF00"/>
            <w:vAlign w:val="bottom"/>
          </w:tcPr>
          <w:p w:rsidR="00FA67FF" w:rsidRPr="00553AC6" w:rsidRDefault="00FA67FF" w:rsidP="008263BC">
            <w:pPr>
              <w:spacing w:after="0" w:line="360" w:lineRule="auto"/>
              <w:jc w:val="center"/>
              <w:rPr>
                <w:rFonts w:ascii="Arial" w:hAnsi="Arial" w:cs="Arial"/>
                <w:sz w:val="24"/>
                <w:szCs w:val="24"/>
              </w:rPr>
            </w:pPr>
            <w:r w:rsidRPr="00553AC6">
              <w:rPr>
                <w:rFonts w:ascii="Arial" w:hAnsi="Arial" w:cs="Arial"/>
                <w:sz w:val="24"/>
                <w:szCs w:val="24"/>
              </w:rPr>
              <w:t>27,7</w:t>
            </w:r>
          </w:p>
        </w:tc>
      </w:tr>
    </w:tbl>
    <w:p w:rsidR="00FA67FF" w:rsidRPr="00553AC6" w:rsidRDefault="00FA67FF" w:rsidP="00FA67FF">
      <w:pPr>
        <w:pStyle w:val="a3"/>
        <w:spacing w:line="360" w:lineRule="auto"/>
        <w:rPr>
          <w:rFonts w:ascii="Arial" w:hAnsi="Arial" w:cs="Arial"/>
          <w:szCs w:val="24"/>
        </w:rPr>
      </w:pPr>
    </w:p>
    <w:p w:rsidR="00FA67FF" w:rsidRPr="00553AC6" w:rsidRDefault="00FA67FF" w:rsidP="00FA67FF">
      <w:pPr>
        <w:pStyle w:val="a3"/>
        <w:spacing w:line="360" w:lineRule="auto"/>
        <w:rPr>
          <w:rFonts w:ascii="Arial" w:hAnsi="Arial" w:cs="Arial"/>
          <w:szCs w:val="24"/>
        </w:rPr>
      </w:pPr>
      <w:r w:rsidRPr="00553AC6">
        <w:rPr>
          <w:rFonts w:ascii="Arial" w:hAnsi="Arial" w:cs="Arial"/>
          <w:szCs w:val="24"/>
        </w:rPr>
        <w:t>Элементы имеющие плотности атомов больше чем у цинка (залиты в таблице желтым цветом) преимущественно находятся в ядре Земли.</w:t>
      </w:r>
    </w:p>
    <w:p w:rsidR="00FA67FF" w:rsidRPr="00553AC6" w:rsidRDefault="00FA67FF" w:rsidP="00FA67FF">
      <w:pPr>
        <w:pStyle w:val="a3"/>
        <w:spacing w:line="360" w:lineRule="auto"/>
        <w:rPr>
          <w:rFonts w:ascii="Arial" w:hAnsi="Arial" w:cs="Arial"/>
          <w:szCs w:val="24"/>
        </w:rPr>
      </w:pPr>
      <w:r w:rsidRPr="00553AC6">
        <w:rPr>
          <w:rFonts w:ascii="Arial" w:hAnsi="Arial" w:cs="Arial"/>
          <w:szCs w:val="24"/>
        </w:rPr>
        <w:t>Подвижная фаза вещества мантии имеет сложный состав, определяемый рядом свойств химических соединений. Значительным фактором здесь является отсутствие воды, поскольку в столь жестких условиях вода, имеющая очень малое значение изобарного потенциала (</w:t>
      </w:r>
      <w:r w:rsidRPr="00553AC6">
        <w:rPr>
          <w:rFonts w:ascii="Arial" w:hAnsi="Arial" w:cs="Arial"/>
          <w:szCs w:val="24"/>
          <w:lang w:val="en-US"/>
        </w:rPr>
        <w:t>ΔG</w:t>
      </w:r>
      <w:r w:rsidRPr="00553AC6">
        <w:rPr>
          <w:rFonts w:ascii="Arial" w:hAnsi="Arial" w:cs="Arial"/>
          <w:szCs w:val="24"/>
          <w:vertAlign w:val="superscript"/>
          <w:lang w:val="en-US"/>
        </w:rPr>
        <w:t>o</w:t>
      </w:r>
      <w:r w:rsidRPr="00553AC6">
        <w:rPr>
          <w:rFonts w:ascii="Arial" w:hAnsi="Arial" w:cs="Arial"/>
          <w:szCs w:val="24"/>
          <w:vertAlign w:val="subscript"/>
        </w:rPr>
        <w:t>298</w:t>
      </w:r>
      <w:r>
        <w:rPr>
          <w:rFonts w:ascii="Arial" w:hAnsi="Arial" w:cs="Arial"/>
          <w:szCs w:val="24"/>
          <w:vertAlign w:val="subscript"/>
        </w:rPr>
        <w:t xml:space="preserve"> </w:t>
      </w:r>
      <w:r w:rsidRPr="00553AC6">
        <w:rPr>
          <w:rFonts w:ascii="Arial" w:hAnsi="Arial" w:cs="Arial"/>
          <w:szCs w:val="24"/>
        </w:rPr>
        <w:t>-56,7</w:t>
      </w:r>
      <w:r w:rsidRPr="00553AC6">
        <w:rPr>
          <w:rFonts w:ascii="Arial" w:hAnsi="Arial" w:cs="Arial"/>
          <w:i/>
          <w:szCs w:val="24"/>
        </w:rPr>
        <w:t xml:space="preserve"> ккал/моль</w:t>
      </w:r>
      <w:r w:rsidRPr="00553AC6">
        <w:rPr>
          <w:rFonts w:ascii="Arial" w:hAnsi="Arial" w:cs="Arial"/>
          <w:szCs w:val="24"/>
        </w:rPr>
        <w:t xml:space="preserve">), существовать не может. </w:t>
      </w:r>
    </w:p>
    <w:p w:rsidR="00FA67FF" w:rsidRPr="00553AC6" w:rsidRDefault="00FA67FF" w:rsidP="00FA67FF">
      <w:pPr>
        <w:spacing w:after="0" w:line="360" w:lineRule="auto"/>
        <w:rPr>
          <w:rFonts w:ascii="Arial" w:hAnsi="Arial" w:cs="Arial"/>
          <w:sz w:val="24"/>
          <w:szCs w:val="24"/>
        </w:rPr>
      </w:pPr>
      <w:r w:rsidRPr="00553AC6">
        <w:rPr>
          <w:rFonts w:ascii="Arial" w:hAnsi="Arial" w:cs="Arial"/>
          <w:sz w:val="24"/>
          <w:szCs w:val="24"/>
        </w:rPr>
        <w:t xml:space="preserve">Большая часть соединений </w:t>
      </w:r>
      <w:r>
        <w:rPr>
          <w:rFonts w:ascii="Arial" w:hAnsi="Arial" w:cs="Arial"/>
          <w:sz w:val="24"/>
          <w:szCs w:val="24"/>
        </w:rPr>
        <w:t xml:space="preserve">подвижной фазы </w:t>
      </w:r>
      <w:r w:rsidRPr="00553AC6">
        <w:rPr>
          <w:rFonts w:ascii="Arial" w:hAnsi="Arial" w:cs="Arial"/>
          <w:sz w:val="24"/>
          <w:szCs w:val="24"/>
        </w:rPr>
        <w:t>находится при температуре выше критической. Это, как правило, сильно сжатое газообразное вещество с  растворёнными в нём твёрдыми соединениями. Большая температура позволяет твёрдым веществам растворяться, создавая высокую концентрацию таких растворов (за аналог мож</w:t>
      </w:r>
      <w:r>
        <w:rPr>
          <w:rFonts w:ascii="Arial" w:hAnsi="Arial" w:cs="Arial"/>
          <w:sz w:val="24"/>
          <w:szCs w:val="24"/>
        </w:rPr>
        <w:t>но принять раствор кварца в парах воды</w:t>
      </w:r>
      <w:r w:rsidRPr="00553AC6">
        <w:rPr>
          <w:rFonts w:ascii="Arial" w:hAnsi="Arial" w:cs="Arial"/>
          <w:sz w:val="24"/>
          <w:szCs w:val="24"/>
        </w:rPr>
        <w:t xml:space="preserve"> при условиях выше критических, температуре выше 374,15</w:t>
      </w:r>
      <w:r w:rsidRPr="00553AC6">
        <w:rPr>
          <w:rFonts w:ascii="Arial" w:hAnsi="Arial" w:cs="Arial"/>
          <w:sz w:val="24"/>
          <w:szCs w:val="24"/>
          <w:vertAlign w:val="superscript"/>
        </w:rPr>
        <w:t>о</w:t>
      </w:r>
      <w:r w:rsidRPr="00553AC6">
        <w:rPr>
          <w:rFonts w:ascii="Arial" w:hAnsi="Arial" w:cs="Arial"/>
          <w:sz w:val="24"/>
          <w:szCs w:val="24"/>
        </w:rPr>
        <w:t>С и давлении выше 218,53 атм).</w:t>
      </w:r>
    </w:p>
    <w:p w:rsidR="00FA67FF" w:rsidRPr="00553AC6" w:rsidRDefault="00FA67FF" w:rsidP="00FA67FF">
      <w:pPr>
        <w:pStyle w:val="a7"/>
        <w:spacing w:after="0" w:line="360" w:lineRule="auto"/>
        <w:ind w:left="0"/>
        <w:rPr>
          <w:rFonts w:ascii="Arial" w:hAnsi="Arial" w:cs="Arial"/>
          <w:sz w:val="24"/>
          <w:szCs w:val="24"/>
        </w:rPr>
      </w:pPr>
      <w:r w:rsidRPr="00553AC6">
        <w:rPr>
          <w:rFonts w:ascii="Arial" w:hAnsi="Arial" w:cs="Arial"/>
          <w:sz w:val="24"/>
          <w:szCs w:val="24"/>
        </w:rPr>
        <w:t>Подвижная фаза, состоящая из смеси соединений в верхней мантии получила название нитронефть [</w:t>
      </w:r>
      <w:r>
        <w:rPr>
          <w:rFonts w:ascii="Arial" w:hAnsi="Arial" w:cs="Arial"/>
          <w:sz w:val="24"/>
          <w:szCs w:val="24"/>
        </w:rPr>
        <w:t>13</w:t>
      </w:r>
      <w:r w:rsidRPr="00553AC6">
        <w:rPr>
          <w:rFonts w:ascii="Arial" w:hAnsi="Arial" w:cs="Arial"/>
          <w:sz w:val="24"/>
          <w:szCs w:val="24"/>
        </w:rPr>
        <w:t xml:space="preserve">]. </w:t>
      </w:r>
    </w:p>
    <w:p w:rsidR="00FA67FF" w:rsidRPr="00553AC6" w:rsidRDefault="00FA67FF" w:rsidP="00FA67FF">
      <w:pPr>
        <w:pStyle w:val="a7"/>
        <w:spacing w:after="0" w:line="360" w:lineRule="auto"/>
        <w:ind w:left="0"/>
        <w:rPr>
          <w:rFonts w:ascii="Arial" w:hAnsi="Arial" w:cs="Arial"/>
          <w:sz w:val="24"/>
          <w:szCs w:val="24"/>
        </w:rPr>
      </w:pPr>
      <w:r w:rsidRPr="00553AC6">
        <w:rPr>
          <w:rFonts w:ascii="Arial" w:hAnsi="Arial" w:cs="Arial"/>
          <w:sz w:val="24"/>
          <w:szCs w:val="24"/>
        </w:rPr>
        <w:t>Нитронефть это не водная, с более высоким изобарным потенциалом чем у углеводородов</w:t>
      </w:r>
      <w:r>
        <w:rPr>
          <w:rFonts w:ascii="Arial" w:hAnsi="Arial" w:cs="Arial"/>
          <w:sz w:val="24"/>
          <w:szCs w:val="24"/>
        </w:rPr>
        <w:t>,</w:t>
      </w:r>
      <w:r w:rsidRPr="00553AC6">
        <w:rPr>
          <w:rFonts w:ascii="Arial" w:hAnsi="Arial" w:cs="Arial"/>
          <w:sz w:val="24"/>
          <w:szCs w:val="24"/>
        </w:rPr>
        <w:t xml:space="preserve"> подвижная фаза веществ верхней мантии, а в некоторых случаях и нижней коры Земли, состоящая из химических соединений элементов </w:t>
      </w:r>
      <w:r>
        <w:rPr>
          <w:rFonts w:ascii="Arial" w:hAnsi="Arial" w:cs="Arial"/>
          <w:sz w:val="24"/>
          <w:szCs w:val="24"/>
        </w:rPr>
        <w:t xml:space="preserve">примерно </w:t>
      </w:r>
      <w:r w:rsidRPr="00553AC6">
        <w:rPr>
          <w:rFonts w:ascii="Arial" w:hAnsi="Arial" w:cs="Arial"/>
          <w:sz w:val="24"/>
          <w:szCs w:val="24"/>
        </w:rPr>
        <w:lastRenderedPageBreak/>
        <w:t xml:space="preserve">соответствующих имеющимся в данном месте геосферы термодинамическим условиям и способным или быть в этих условиях подвижным веществом, или растворяться в имеющемся здесь подвижном веществе. </w:t>
      </w:r>
    </w:p>
    <w:p w:rsidR="00FA67FF" w:rsidRPr="00553AC6" w:rsidRDefault="00FA67FF" w:rsidP="00FA67FF">
      <w:pPr>
        <w:pStyle w:val="a7"/>
        <w:spacing w:after="0" w:line="360" w:lineRule="auto"/>
        <w:ind w:left="0"/>
        <w:rPr>
          <w:rFonts w:ascii="Arial" w:hAnsi="Arial" w:cs="Arial"/>
          <w:sz w:val="24"/>
          <w:szCs w:val="24"/>
        </w:rPr>
      </w:pPr>
      <w:r w:rsidRPr="00553AC6">
        <w:rPr>
          <w:rFonts w:ascii="Arial" w:hAnsi="Arial" w:cs="Arial"/>
          <w:sz w:val="24"/>
          <w:szCs w:val="24"/>
        </w:rPr>
        <w:t>Нитронефть на разных глубинах залегания имеет разный состав, соответствующий имеющемуся в данном месте давлению, температуре и окружающим породам. При изменении  давления, температуры или состава окружающей породы нитронефть преобразуется. Может происходить массообмен</w:t>
      </w:r>
      <w:r>
        <w:rPr>
          <w:rFonts w:ascii="Arial" w:hAnsi="Arial" w:cs="Arial"/>
          <w:sz w:val="24"/>
          <w:szCs w:val="24"/>
        </w:rPr>
        <w:t xml:space="preserve"> за счёт разных характеристик растворения</w:t>
      </w:r>
      <w:r w:rsidRPr="00553AC6">
        <w:rPr>
          <w:rFonts w:ascii="Arial" w:hAnsi="Arial" w:cs="Arial"/>
          <w:sz w:val="24"/>
          <w:szCs w:val="24"/>
        </w:rPr>
        <w:t>, когда из окружающей породы часть веществ экстрагируется и попадает в состав нитронефти, или часть растворённых в нитронефти веществ выпадает в виде осадка. Возможно расслоение нитронефти по фракциям. Могут происходить различные химические реакции с преобразованием состава нитронефти. Происходить реакции нитрования, ацетилен трансформироваться в бензол, реакции изомеризации</w:t>
      </w:r>
      <w:r>
        <w:rPr>
          <w:rFonts w:ascii="Arial" w:hAnsi="Arial" w:cs="Arial"/>
          <w:sz w:val="24"/>
          <w:szCs w:val="24"/>
        </w:rPr>
        <w:t>…</w:t>
      </w:r>
      <w:r w:rsidRPr="00553AC6">
        <w:rPr>
          <w:rFonts w:ascii="Arial" w:hAnsi="Arial" w:cs="Arial"/>
          <w:sz w:val="24"/>
          <w:szCs w:val="24"/>
        </w:rPr>
        <w:t xml:space="preserve"> Могут происходить реакции </w:t>
      </w:r>
      <w:r>
        <w:rPr>
          <w:rFonts w:ascii="Arial" w:hAnsi="Arial" w:cs="Arial"/>
          <w:sz w:val="24"/>
          <w:szCs w:val="24"/>
        </w:rPr>
        <w:t xml:space="preserve">химического </w:t>
      </w:r>
      <w:r w:rsidRPr="00553AC6">
        <w:rPr>
          <w:rFonts w:ascii="Arial" w:hAnsi="Arial" w:cs="Arial"/>
          <w:sz w:val="24"/>
          <w:szCs w:val="24"/>
        </w:rPr>
        <w:t xml:space="preserve">обмена, когда вместо одних элементов в нитронефть из окружающих пород входят другие. </w:t>
      </w:r>
      <w:r>
        <w:rPr>
          <w:rFonts w:ascii="Arial" w:hAnsi="Arial" w:cs="Arial"/>
          <w:sz w:val="24"/>
          <w:szCs w:val="24"/>
        </w:rPr>
        <w:t xml:space="preserve"> </w:t>
      </w:r>
    </w:p>
    <w:p w:rsidR="00FA67FF" w:rsidRPr="00553AC6" w:rsidRDefault="00FA67FF" w:rsidP="00FA67FF">
      <w:pPr>
        <w:pStyle w:val="a3"/>
        <w:spacing w:line="360" w:lineRule="auto"/>
        <w:rPr>
          <w:rFonts w:ascii="Arial" w:hAnsi="Arial" w:cs="Arial"/>
          <w:szCs w:val="24"/>
        </w:rPr>
      </w:pPr>
      <w:r w:rsidRPr="00553AC6">
        <w:rPr>
          <w:rFonts w:ascii="Arial" w:hAnsi="Arial" w:cs="Arial"/>
          <w:szCs w:val="24"/>
        </w:rPr>
        <w:t xml:space="preserve">Фактором, влияющим на состав нитронефти </w:t>
      </w:r>
      <w:r>
        <w:rPr>
          <w:rFonts w:ascii="Arial" w:hAnsi="Arial" w:cs="Arial"/>
          <w:szCs w:val="24"/>
        </w:rPr>
        <w:t>в мантии Земли, являю</w:t>
      </w:r>
      <w:r w:rsidRPr="00553AC6">
        <w:rPr>
          <w:rFonts w:ascii="Arial" w:hAnsi="Arial" w:cs="Arial"/>
          <w:szCs w:val="24"/>
        </w:rPr>
        <w:t>тся реакции крекинга химических соединений. На больших глубинах, при высоких температурах</w:t>
      </w:r>
      <w:r>
        <w:rPr>
          <w:rFonts w:ascii="Arial" w:hAnsi="Arial" w:cs="Arial"/>
          <w:szCs w:val="24"/>
        </w:rPr>
        <w:t>,</w:t>
      </w:r>
      <w:r w:rsidRPr="00553AC6">
        <w:rPr>
          <w:rFonts w:ascii="Arial" w:hAnsi="Arial" w:cs="Arial"/>
          <w:szCs w:val="24"/>
        </w:rPr>
        <w:t xml:space="preserve"> когда тепловая энергия частиц на уровне близком к энергиям  связей атомов</w:t>
      </w:r>
      <w:r>
        <w:rPr>
          <w:rFonts w:ascii="Arial" w:hAnsi="Arial" w:cs="Arial"/>
          <w:szCs w:val="24"/>
        </w:rPr>
        <w:t>, имею</w:t>
      </w:r>
      <w:r w:rsidRPr="00553AC6">
        <w:rPr>
          <w:rFonts w:ascii="Arial" w:hAnsi="Arial" w:cs="Arial"/>
          <w:szCs w:val="24"/>
        </w:rPr>
        <w:t xml:space="preserve">т место состояния, когда реакции синтеза и реакции распада молекул находятся в равновесии, при этом при повышении температуры равновесие смещается в сторону низкомолекулярных соединений. Число видов  соединений с поднятием температуры уменьшается и доходит до совершенно </w:t>
      </w:r>
      <w:r>
        <w:rPr>
          <w:rFonts w:ascii="Arial" w:hAnsi="Arial" w:cs="Arial"/>
          <w:szCs w:val="24"/>
        </w:rPr>
        <w:t>небольшого перечня</w:t>
      </w:r>
      <w:r w:rsidRPr="00553AC6">
        <w:rPr>
          <w:rFonts w:ascii="Arial" w:hAnsi="Arial" w:cs="Arial"/>
          <w:szCs w:val="24"/>
        </w:rPr>
        <w:t xml:space="preserve"> веществ состоящих из низкомолекулярных соединений с максимальными энергиями связей. Такое состояние преобладает в мантии ближе к ядру, где температуры максимальны. В верхней мантии, где температуры ниже, реакции крекинга не так сильны, соединения имеют больший молекулярный вес, разноо</w:t>
      </w:r>
      <w:r>
        <w:rPr>
          <w:rFonts w:ascii="Arial" w:hAnsi="Arial" w:cs="Arial"/>
          <w:szCs w:val="24"/>
        </w:rPr>
        <w:t>бразие соединений намного шире.</w:t>
      </w:r>
      <w:r w:rsidRPr="00553AC6">
        <w:rPr>
          <w:rFonts w:ascii="Arial" w:hAnsi="Arial" w:cs="Arial"/>
          <w:szCs w:val="24"/>
        </w:rPr>
        <w:t xml:space="preserve"> </w:t>
      </w:r>
    </w:p>
    <w:p w:rsidR="00FA67FF" w:rsidRPr="00553AC6" w:rsidRDefault="00FA67FF" w:rsidP="00FA67FF">
      <w:pPr>
        <w:spacing w:after="0" w:line="360" w:lineRule="auto"/>
        <w:rPr>
          <w:rFonts w:ascii="Arial" w:hAnsi="Arial" w:cs="Arial"/>
          <w:sz w:val="24"/>
          <w:szCs w:val="24"/>
        </w:rPr>
      </w:pPr>
      <w:r w:rsidRPr="00553AC6">
        <w:rPr>
          <w:rFonts w:ascii="Arial" w:hAnsi="Arial" w:cs="Arial"/>
          <w:sz w:val="24"/>
          <w:szCs w:val="24"/>
        </w:rPr>
        <w:t>Значительное влияние на состав нитронефти оказывают индивидуальные свой</w:t>
      </w:r>
      <w:r>
        <w:rPr>
          <w:rFonts w:ascii="Arial" w:hAnsi="Arial" w:cs="Arial"/>
          <w:sz w:val="24"/>
          <w:szCs w:val="24"/>
        </w:rPr>
        <w:t>ства</w:t>
      </w:r>
      <w:r w:rsidRPr="00553AC6">
        <w:rPr>
          <w:rFonts w:ascii="Arial" w:hAnsi="Arial" w:cs="Arial"/>
          <w:sz w:val="24"/>
          <w:szCs w:val="24"/>
        </w:rPr>
        <w:t xml:space="preserve"> элементов. Так ряд элементов, находящиеся в коре Земли в виде минералов кремний, железо, никель, ванадий, алюминий</w:t>
      </w:r>
      <w:r w:rsidR="005814C6">
        <w:rPr>
          <w:rFonts w:ascii="Arial" w:hAnsi="Arial" w:cs="Arial"/>
          <w:sz w:val="24"/>
          <w:szCs w:val="24"/>
        </w:rPr>
        <w:t>,</w:t>
      </w:r>
      <w:r w:rsidRPr="00553AC6">
        <w:rPr>
          <w:rFonts w:ascii="Arial" w:hAnsi="Arial" w:cs="Arial"/>
          <w:sz w:val="24"/>
          <w:szCs w:val="24"/>
        </w:rPr>
        <w:t xml:space="preserve"> в мантии, на больших глубинах</w:t>
      </w:r>
      <w:r w:rsidR="005814C6">
        <w:rPr>
          <w:rFonts w:ascii="Arial" w:hAnsi="Arial" w:cs="Arial"/>
          <w:sz w:val="24"/>
          <w:szCs w:val="24"/>
        </w:rPr>
        <w:t>,</w:t>
      </w:r>
      <w:r w:rsidRPr="00553AC6">
        <w:rPr>
          <w:rFonts w:ascii="Arial" w:hAnsi="Arial" w:cs="Arial"/>
          <w:sz w:val="24"/>
          <w:szCs w:val="24"/>
        </w:rPr>
        <w:t xml:space="preserve"> где другие термодинамические условия, образуют лёгкие подвижные соединения с более высокими изобарными  потенциалами силан </w:t>
      </w:r>
      <w:r w:rsidRPr="00553AC6">
        <w:rPr>
          <w:rFonts w:ascii="Arial" w:hAnsi="Arial" w:cs="Arial"/>
          <w:sz w:val="24"/>
          <w:szCs w:val="24"/>
          <w:lang w:val="en-US"/>
        </w:rPr>
        <w:t>SiH</w:t>
      </w:r>
      <w:r w:rsidRPr="00553AC6">
        <w:rPr>
          <w:rFonts w:ascii="Arial" w:hAnsi="Arial" w:cs="Arial"/>
          <w:sz w:val="24"/>
          <w:szCs w:val="24"/>
          <w:vertAlign w:val="subscript"/>
        </w:rPr>
        <w:t>4</w:t>
      </w:r>
      <w:r w:rsidRPr="00553AC6">
        <w:rPr>
          <w:rFonts w:ascii="Arial" w:hAnsi="Arial" w:cs="Arial"/>
          <w:sz w:val="24"/>
          <w:szCs w:val="24"/>
        </w:rPr>
        <w:t xml:space="preserve"> газ (Т</w:t>
      </w:r>
      <w:r w:rsidRPr="00553AC6">
        <w:rPr>
          <w:rFonts w:ascii="Arial" w:hAnsi="Arial" w:cs="Arial"/>
          <w:sz w:val="24"/>
          <w:szCs w:val="24"/>
          <w:vertAlign w:val="subscript"/>
        </w:rPr>
        <w:t>кип.</w:t>
      </w:r>
      <w:r w:rsidRPr="00553AC6">
        <w:rPr>
          <w:rFonts w:ascii="Arial" w:hAnsi="Arial" w:cs="Arial"/>
          <w:sz w:val="24"/>
          <w:szCs w:val="24"/>
        </w:rPr>
        <w:t>-112</w:t>
      </w:r>
      <w:r w:rsidRPr="00553AC6">
        <w:rPr>
          <w:rFonts w:ascii="Arial" w:hAnsi="Arial" w:cs="Arial"/>
          <w:sz w:val="24"/>
          <w:szCs w:val="24"/>
          <w:vertAlign w:val="superscript"/>
        </w:rPr>
        <w:t>о</w:t>
      </w:r>
      <w:r w:rsidRPr="00553AC6">
        <w:rPr>
          <w:rFonts w:ascii="Arial" w:hAnsi="Arial" w:cs="Arial"/>
          <w:sz w:val="24"/>
          <w:szCs w:val="24"/>
        </w:rPr>
        <w:t xml:space="preserve">С). Дисилан газ </w:t>
      </w:r>
      <w:r w:rsidRPr="00553AC6">
        <w:rPr>
          <w:rFonts w:ascii="Arial" w:hAnsi="Arial" w:cs="Arial"/>
          <w:sz w:val="24"/>
          <w:szCs w:val="24"/>
          <w:lang w:val="en-US"/>
        </w:rPr>
        <w:t>Si</w:t>
      </w:r>
      <w:r w:rsidRPr="00553AC6">
        <w:rPr>
          <w:rFonts w:ascii="Arial" w:hAnsi="Arial" w:cs="Arial"/>
          <w:sz w:val="24"/>
          <w:szCs w:val="24"/>
          <w:vertAlign w:val="subscript"/>
        </w:rPr>
        <w:t>2</w:t>
      </w:r>
      <w:r w:rsidRPr="00553AC6">
        <w:rPr>
          <w:rFonts w:ascii="Arial" w:hAnsi="Arial" w:cs="Arial"/>
          <w:sz w:val="24"/>
          <w:szCs w:val="24"/>
          <w:lang w:val="en-US"/>
        </w:rPr>
        <w:t>H</w:t>
      </w:r>
      <w:r w:rsidRPr="00553AC6">
        <w:rPr>
          <w:rFonts w:ascii="Arial" w:hAnsi="Arial" w:cs="Arial"/>
          <w:sz w:val="24"/>
          <w:szCs w:val="24"/>
          <w:vertAlign w:val="subscript"/>
        </w:rPr>
        <w:t xml:space="preserve">6 </w:t>
      </w:r>
      <w:r w:rsidRPr="00553AC6">
        <w:rPr>
          <w:rFonts w:ascii="Arial" w:hAnsi="Arial" w:cs="Arial"/>
          <w:sz w:val="24"/>
          <w:szCs w:val="24"/>
        </w:rPr>
        <w:t>(Т</w:t>
      </w:r>
      <w:r w:rsidRPr="00553AC6">
        <w:rPr>
          <w:rFonts w:ascii="Arial" w:hAnsi="Arial" w:cs="Arial"/>
          <w:sz w:val="24"/>
          <w:szCs w:val="24"/>
          <w:vertAlign w:val="subscript"/>
        </w:rPr>
        <w:t>кип.</w:t>
      </w:r>
      <w:r w:rsidRPr="00553AC6">
        <w:rPr>
          <w:rFonts w:ascii="Arial" w:hAnsi="Arial" w:cs="Arial"/>
          <w:sz w:val="24"/>
          <w:szCs w:val="24"/>
        </w:rPr>
        <w:t>-15</w:t>
      </w:r>
      <w:r w:rsidRPr="00553AC6">
        <w:rPr>
          <w:rFonts w:ascii="Arial" w:hAnsi="Arial" w:cs="Arial"/>
          <w:sz w:val="24"/>
          <w:szCs w:val="24"/>
          <w:vertAlign w:val="superscript"/>
        </w:rPr>
        <w:t>о</w:t>
      </w:r>
      <w:r w:rsidRPr="00553AC6">
        <w:rPr>
          <w:rFonts w:ascii="Arial" w:hAnsi="Arial" w:cs="Arial"/>
          <w:sz w:val="24"/>
          <w:szCs w:val="24"/>
        </w:rPr>
        <w:t xml:space="preserve">С). Пентакарбонил железа </w:t>
      </w:r>
      <w:r w:rsidRPr="00553AC6">
        <w:rPr>
          <w:rFonts w:ascii="Arial" w:hAnsi="Arial" w:cs="Arial"/>
          <w:sz w:val="24"/>
          <w:szCs w:val="24"/>
          <w:lang w:val="en-US"/>
        </w:rPr>
        <w:t>Fe</w:t>
      </w:r>
      <w:r w:rsidRPr="00553AC6">
        <w:rPr>
          <w:rFonts w:ascii="Arial" w:hAnsi="Arial" w:cs="Arial"/>
          <w:sz w:val="24"/>
          <w:szCs w:val="24"/>
        </w:rPr>
        <w:t>(</w:t>
      </w:r>
      <w:r w:rsidRPr="00553AC6">
        <w:rPr>
          <w:rFonts w:ascii="Arial" w:hAnsi="Arial" w:cs="Arial"/>
          <w:sz w:val="24"/>
          <w:szCs w:val="24"/>
          <w:lang w:val="en-US"/>
        </w:rPr>
        <w:t>CO</w:t>
      </w:r>
      <w:r w:rsidRPr="00553AC6">
        <w:rPr>
          <w:rFonts w:ascii="Arial" w:hAnsi="Arial" w:cs="Arial"/>
          <w:sz w:val="24"/>
          <w:szCs w:val="24"/>
        </w:rPr>
        <w:t>)</w:t>
      </w:r>
      <w:r w:rsidRPr="00553AC6">
        <w:rPr>
          <w:rFonts w:ascii="Arial" w:hAnsi="Arial" w:cs="Arial"/>
          <w:sz w:val="24"/>
          <w:szCs w:val="24"/>
          <w:vertAlign w:val="subscript"/>
        </w:rPr>
        <w:t xml:space="preserve">5 </w:t>
      </w:r>
      <w:r w:rsidRPr="00553AC6">
        <w:rPr>
          <w:rFonts w:ascii="Arial" w:hAnsi="Arial" w:cs="Arial"/>
          <w:sz w:val="24"/>
          <w:szCs w:val="24"/>
        </w:rPr>
        <w:t>, жидкость плотностью 1,46 г/см</w:t>
      </w:r>
      <w:r w:rsidRPr="00553AC6">
        <w:rPr>
          <w:rFonts w:ascii="Arial" w:hAnsi="Arial" w:cs="Arial"/>
          <w:sz w:val="24"/>
          <w:szCs w:val="24"/>
          <w:vertAlign w:val="superscript"/>
        </w:rPr>
        <w:t>3</w:t>
      </w:r>
      <w:r w:rsidRPr="00553AC6">
        <w:rPr>
          <w:rFonts w:ascii="Arial" w:hAnsi="Arial" w:cs="Arial"/>
          <w:sz w:val="24"/>
          <w:szCs w:val="24"/>
        </w:rPr>
        <w:t xml:space="preserve"> (Т</w:t>
      </w:r>
      <w:r w:rsidRPr="00553AC6">
        <w:rPr>
          <w:rFonts w:ascii="Arial" w:hAnsi="Arial" w:cs="Arial"/>
          <w:sz w:val="24"/>
          <w:szCs w:val="24"/>
          <w:vertAlign w:val="subscript"/>
        </w:rPr>
        <w:t>пл.</w:t>
      </w:r>
      <w:r w:rsidRPr="00553AC6">
        <w:rPr>
          <w:rFonts w:ascii="Arial" w:hAnsi="Arial" w:cs="Arial"/>
          <w:sz w:val="24"/>
          <w:szCs w:val="24"/>
        </w:rPr>
        <w:t>-20</w:t>
      </w:r>
      <w:r w:rsidRPr="00553AC6">
        <w:rPr>
          <w:rFonts w:ascii="Arial" w:hAnsi="Arial" w:cs="Arial"/>
          <w:sz w:val="24"/>
          <w:szCs w:val="24"/>
          <w:vertAlign w:val="superscript"/>
        </w:rPr>
        <w:t>о</w:t>
      </w:r>
      <w:r w:rsidRPr="00553AC6">
        <w:rPr>
          <w:rFonts w:ascii="Arial" w:hAnsi="Arial" w:cs="Arial"/>
          <w:sz w:val="24"/>
          <w:szCs w:val="24"/>
        </w:rPr>
        <w:t xml:space="preserve">С). Тетракарбонил никеля </w:t>
      </w:r>
      <w:r w:rsidRPr="00553AC6">
        <w:rPr>
          <w:rFonts w:ascii="Arial" w:hAnsi="Arial" w:cs="Arial"/>
          <w:sz w:val="24"/>
          <w:szCs w:val="24"/>
          <w:lang w:val="en-US"/>
        </w:rPr>
        <w:t>Ni</w:t>
      </w:r>
      <w:r w:rsidRPr="00553AC6">
        <w:rPr>
          <w:rFonts w:ascii="Arial" w:hAnsi="Arial" w:cs="Arial"/>
          <w:sz w:val="24"/>
          <w:szCs w:val="24"/>
        </w:rPr>
        <w:t>(</w:t>
      </w:r>
      <w:r w:rsidRPr="00553AC6">
        <w:rPr>
          <w:rFonts w:ascii="Arial" w:hAnsi="Arial" w:cs="Arial"/>
          <w:sz w:val="24"/>
          <w:szCs w:val="24"/>
          <w:lang w:val="en-US"/>
        </w:rPr>
        <w:t>CO</w:t>
      </w:r>
      <w:r w:rsidRPr="00553AC6">
        <w:rPr>
          <w:rFonts w:ascii="Arial" w:hAnsi="Arial" w:cs="Arial"/>
          <w:sz w:val="24"/>
          <w:szCs w:val="24"/>
        </w:rPr>
        <w:t>)</w:t>
      </w:r>
      <w:r w:rsidRPr="00553AC6">
        <w:rPr>
          <w:rFonts w:ascii="Arial" w:hAnsi="Arial" w:cs="Arial"/>
          <w:sz w:val="24"/>
          <w:szCs w:val="24"/>
          <w:vertAlign w:val="subscript"/>
        </w:rPr>
        <w:t>4</w:t>
      </w:r>
      <w:r w:rsidRPr="00553AC6">
        <w:rPr>
          <w:rFonts w:ascii="Arial" w:hAnsi="Arial" w:cs="Arial"/>
          <w:sz w:val="24"/>
          <w:szCs w:val="24"/>
        </w:rPr>
        <w:t>, жидкость плотностью 1,31 г/см</w:t>
      </w:r>
      <w:r w:rsidRPr="00553AC6">
        <w:rPr>
          <w:rFonts w:ascii="Arial" w:hAnsi="Arial" w:cs="Arial"/>
          <w:sz w:val="24"/>
          <w:szCs w:val="24"/>
          <w:vertAlign w:val="superscript"/>
        </w:rPr>
        <w:t>3</w:t>
      </w:r>
      <w:r w:rsidRPr="00553AC6">
        <w:rPr>
          <w:rFonts w:ascii="Arial" w:hAnsi="Arial" w:cs="Arial"/>
          <w:sz w:val="24"/>
          <w:szCs w:val="24"/>
        </w:rPr>
        <w:t xml:space="preserve"> (Т</w:t>
      </w:r>
      <w:r w:rsidRPr="00553AC6">
        <w:rPr>
          <w:rFonts w:ascii="Arial" w:hAnsi="Arial" w:cs="Arial"/>
          <w:sz w:val="24"/>
          <w:szCs w:val="24"/>
          <w:vertAlign w:val="subscript"/>
        </w:rPr>
        <w:t>пл.</w:t>
      </w:r>
      <w:r w:rsidRPr="00553AC6">
        <w:rPr>
          <w:rFonts w:ascii="Arial" w:hAnsi="Arial" w:cs="Arial"/>
          <w:sz w:val="24"/>
          <w:szCs w:val="24"/>
        </w:rPr>
        <w:t>-25</w:t>
      </w:r>
      <w:r w:rsidRPr="00553AC6">
        <w:rPr>
          <w:rFonts w:ascii="Arial" w:hAnsi="Arial" w:cs="Arial"/>
          <w:sz w:val="24"/>
          <w:szCs w:val="24"/>
          <w:vertAlign w:val="superscript"/>
        </w:rPr>
        <w:t>о</w:t>
      </w:r>
      <w:r w:rsidRPr="00553AC6">
        <w:rPr>
          <w:rFonts w:ascii="Arial" w:hAnsi="Arial" w:cs="Arial"/>
          <w:sz w:val="24"/>
          <w:szCs w:val="24"/>
        </w:rPr>
        <w:t xml:space="preserve">С). Четырёххлористый ванадий </w:t>
      </w:r>
      <w:r w:rsidRPr="00553AC6">
        <w:rPr>
          <w:rFonts w:ascii="Arial" w:hAnsi="Arial" w:cs="Arial"/>
          <w:sz w:val="24"/>
          <w:szCs w:val="24"/>
          <w:lang w:val="en-US"/>
        </w:rPr>
        <w:t>VCl</w:t>
      </w:r>
      <w:r w:rsidRPr="00553AC6">
        <w:rPr>
          <w:rFonts w:ascii="Arial" w:hAnsi="Arial" w:cs="Arial"/>
          <w:sz w:val="24"/>
          <w:szCs w:val="24"/>
          <w:vertAlign w:val="subscript"/>
        </w:rPr>
        <w:t xml:space="preserve">4 </w:t>
      </w:r>
      <w:r w:rsidRPr="00553AC6">
        <w:rPr>
          <w:rFonts w:ascii="Arial" w:hAnsi="Arial" w:cs="Arial"/>
          <w:sz w:val="24"/>
          <w:szCs w:val="24"/>
        </w:rPr>
        <w:t xml:space="preserve">жидкость </w:t>
      </w:r>
      <w:r w:rsidRPr="00553AC6">
        <w:rPr>
          <w:rFonts w:ascii="Arial" w:hAnsi="Arial" w:cs="Arial"/>
          <w:sz w:val="24"/>
          <w:szCs w:val="24"/>
        </w:rPr>
        <w:lastRenderedPageBreak/>
        <w:t>плотностью 1,816 г/см</w:t>
      </w:r>
      <w:r w:rsidRPr="00553AC6">
        <w:rPr>
          <w:rFonts w:ascii="Arial" w:hAnsi="Arial" w:cs="Arial"/>
          <w:sz w:val="24"/>
          <w:szCs w:val="24"/>
          <w:vertAlign w:val="superscript"/>
        </w:rPr>
        <w:t>3</w:t>
      </w:r>
      <w:r w:rsidRPr="00553AC6">
        <w:rPr>
          <w:rFonts w:ascii="Arial" w:hAnsi="Arial" w:cs="Arial"/>
          <w:sz w:val="24"/>
          <w:szCs w:val="24"/>
        </w:rPr>
        <w:t xml:space="preserve"> (Т</w:t>
      </w:r>
      <w:r w:rsidRPr="00553AC6">
        <w:rPr>
          <w:rFonts w:ascii="Arial" w:hAnsi="Arial" w:cs="Arial"/>
          <w:sz w:val="24"/>
          <w:szCs w:val="24"/>
          <w:vertAlign w:val="subscript"/>
        </w:rPr>
        <w:t>пл.</w:t>
      </w:r>
      <w:r w:rsidRPr="00553AC6">
        <w:rPr>
          <w:rFonts w:ascii="Arial" w:hAnsi="Arial" w:cs="Arial"/>
          <w:sz w:val="24"/>
          <w:szCs w:val="24"/>
        </w:rPr>
        <w:t>-28</w:t>
      </w:r>
      <w:r w:rsidRPr="00553AC6">
        <w:rPr>
          <w:rFonts w:ascii="Arial" w:hAnsi="Arial" w:cs="Arial"/>
          <w:sz w:val="24"/>
          <w:szCs w:val="24"/>
          <w:vertAlign w:val="superscript"/>
        </w:rPr>
        <w:t>о</w:t>
      </w:r>
      <w:r w:rsidRPr="00553AC6">
        <w:rPr>
          <w:rFonts w:ascii="Arial" w:hAnsi="Arial" w:cs="Arial"/>
          <w:sz w:val="24"/>
          <w:szCs w:val="24"/>
        </w:rPr>
        <w:t xml:space="preserve">С). Триметил алюминия </w:t>
      </w:r>
      <w:r w:rsidR="005814C6">
        <w:rPr>
          <w:rFonts w:ascii="Arial" w:hAnsi="Arial" w:cs="Arial"/>
          <w:sz w:val="24"/>
          <w:szCs w:val="24"/>
          <w:lang w:val="en-US"/>
        </w:rPr>
        <w:t>Al</w:t>
      </w:r>
      <w:r w:rsidR="005814C6" w:rsidRPr="00553AC6">
        <w:rPr>
          <w:rFonts w:ascii="Arial" w:hAnsi="Arial" w:cs="Arial"/>
          <w:sz w:val="24"/>
          <w:szCs w:val="24"/>
        </w:rPr>
        <w:t>(</w:t>
      </w:r>
      <w:r w:rsidR="005814C6" w:rsidRPr="00553AC6">
        <w:rPr>
          <w:rFonts w:ascii="Arial" w:hAnsi="Arial" w:cs="Arial"/>
          <w:sz w:val="24"/>
          <w:szCs w:val="24"/>
          <w:lang w:val="en-US"/>
        </w:rPr>
        <w:t>CH</w:t>
      </w:r>
      <w:r w:rsidR="005814C6" w:rsidRPr="00553AC6">
        <w:rPr>
          <w:rFonts w:ascii="Arial" w:hAnsi="Arial" w:cs="Arial"/>
          <w:sz w:val="24"/>
          <w:szCs w:val="24"/>
          <w:vertAlign w:val="subscript"/>
        </w:rPr>
        <w:t>3</w:t>
      </w:r>
      <w:r w:rsidR="005814C6" w:rsidRPr="00553AC6">
        <w:rPr>
          <w:rFonts w:ascii="Arial" w:hAnsi="Arial" w:cs="Arial"/>
          <w:sz w:val="24"/>
          <w:szCs w:val="24"/>
        </w:rPr>
        <w:t>)</w:t>
      </w:r>
      <w:r w:rsidR="005814C6" w:rsidRPr="00553AC6">
        <w:rPr>
          <w:rFonts w:ascii="Arial" w:hAnsi="Arial" w:cs="Arial"/>
          <w:sz w:val="24"/>
          <w:szCs w:val="24"/>
          <w:vertAlign w:val="subscript"/>
        </w:rPr>
        <w:t>3</w:t>
      </w:r>
      <w:r w:rsidR="005814C6" w:rsidRPr="00553AC6">
        <w:rPr>
          <w:rFonts w:ascii="Arial" w:hAnsi="Arial" w:cs="Arial"/>
          <w:sz w:val="24"/>
          <w:szCs w:val="24"/>
        </w:rPr>
        <w:t xml:space="preserve">, </w:t>
      </w:r>
      <w:r w:rsidRPr="00553AC6">
        <w:rPr>
          <w:rFonts w:ascii="Arial" w:hAnsi="Arial" w:cs="Arial"/>
          <w:sz w:val="24"/>
          <w:szCs w:val="24"/>
        </w:rPr>
        <w:t>жидкость плотностью 0,752 г/см</w:t>
      </w:r>
      <w:r w:rsidRPr="00553AC6">
        <w:rPr>
          <w:rFonts w:ascii="Arial" w:hAnsi="Arial" w:cs="Arial"/>
          <w:sz w:val="24"/>
          <w:szCs w:val="24"/>
          <w:vertAlign w:val="superscript"/>
        </w:rPr>
        <w:t>3</w:t>
      </w:r>
      <w:r w:rsidRPr="00553AC6">
        <w:rPr>
          <w:rFonts w:ascii="Arial" w:hAnsi="Arial" w:cs="Arial"/>
          <w:sz w:val="24"/>
          <w:szCs w:val="24"/>
        </w:rPr>
        <w:t xml:space="preserve"> (Т</w:t>
      </w:r>
      <w:r w:rsidRPr="00553AC6">
        <w:rPr>
          <w:rFonts w:ascii="Arial" w:hAnsi="Arial" w:cs="Arial"/>
          <w:sz w:val="24"/>
          <w:szCs w:val="24"/>
          <w:vertAlign w:val="subscript"/>
        </w:rPr>
        <w:t>пл.</w:t>
      </w:r>
      <w:r w:rsidRPr="00553AC6">
        <w:rPr>
          <w:rFonts w:ascii="Arial" w:hAnsi="Arial" w:cs="Arial"/>
          <w:sz w:val="24"/>
          <w:szCs w:val="24"/>
        </w:rPr>
        <w:t xml:space="preserve"> 15</w:t>
      </w:r>
      <w:r w:rsidRPr="00553AC6">
        <w:rPr>
          <w:rFonts w:ascii="Arial" w:hAnsi="Arial" w:cs="Arial"/>
          <w:sz w:val="24"/>
          <w:szCs w:val="24"/>
          <w:vertAlign w:val="superscript"/>
        </w:rPr>
        <w:t>о</w:t>
      </w:r>
      <w:r w:rsidRPr="00553AC6">
        <w:rPr>
          <w:rFonts w:ascii="Arial" w:hAnsi="Arial" w:cs="Arial"/>
          <w:sz w:val="24"/>
          <w:szCs w:val="24"/>
        </w:rPr>
        <w:t>С). Целый ряд элементов уран, свинец, золото и др. образуют металлоорганические и комплексные соединения способные растворятся в нитронефти</w:t>
      </w:r>
      <w:r>
        <w:rPr>
          <w:rFonts w:ascii="Arial" w:hAnsi="Arial" w:cs="Arial"/>
          <w:sz w:val="24"/>
          <w:szCs w:val="24"/>
        </w:rPr>
        <w:t>.</w:t>
      </w:r>
      <w:r w:rsidRPr="00553AC6">
        <w:rPr>
          <w:rFonts w:ascii="Arial" w:hAnsi="Arial" w:cs="Arial"/>
          <w:sz w:val="24"/>
          <w:szCs w:val="24"/>
        </w:rPr>
        <w:t xml:space="preserve"> </w:t>
      </w:r>
      <w:r>
        <w:rPr>
          <w:rFonts w:ascii="Arial" w:hAnsi="Arial" w:cs="Arial"/>
          <w:sz w:val="24"/>
          <w:szCs w:val="24"/>
        </w:rPr>
        <w:t>Такое свойство</w:t>
      </w:r>
      <w:r w:rsidRPr="00553AC6">
        <w:rPr>
          <w:rFonts w:ascii="Arial" w:hAnsi="Arial" w:cs="Arial"/>
          <w:sz w:val="24"/>
          <w:szCs w:val="24"/>
        </w:rPr>
        <w:t xml:space="preserve"> позволило</w:t>
      </w:r>
      <w:r>
        <w:rPr>
          <w:rFonts w:ascii="Arial" w:hAnsi="Arial" w:cs="Arial"/>
          <w:sz w:val="24"/>
          <w:szCs w:val="24"/>
        </w:rPr>
        <w:t xml:space="preserve"> этим</w:t>
      </w:r>
      <w:r w:rsidRPr="00553AC6">
        <w:rPr>
          <w:rFonts w:ascii="Arial" w:hAnsi="Arial" w:cs="Arial"/>
          <w:sz w:val="24"/>
          <w:szCs w:val="24"/>
        </w:rPr>
        <w:t xml:space="preserve"> элементам подняться в составе подвижной фа</w:t>
      </w:r>
      <w:r>
        <w:rPr>
          <w:rFonts w:ascii="Arial" w:hAnsi="Arial" w:cs="Arial"/>
          <w:sz w:val="24"/>
          <w:szCs w:val="24"/>
        </w:rPr>
        <w:t>зы в большей степени, чем другим</w:t>
      </w:r>
      <w:r w:rsidRPr="00553AC6">
        <w:rPr>
          <w:rFonts w:ascii="Arial" w:hAnsi="Arial" w:cs="Arial"/>
          <w:sz w:val="24"/>
          <w:szCs w:val="24"/>
        </w:rPr>
        <w:t xml:space="preserve"> в кору Земли, хотя </w:t>
      </w:r>
      <w:r>
        <w:rPr>
          <w:rFonts w:ascii="Arial" w:hAnsi="Arial" w:cs="Arial"/>
          <w:sz w:val="24"/>
          <w:szCs w:val="24"/>
        </w:rPr>
        <w:t>они имеют</w:t>
      </w:r>
      <w:r w:rsidRPr="00553AC6">
        <w:rPr>
          <w:rFonts w:ascii="Arial" w:hAnsi="Arial" w:cs="Arial"/>
          <w:sz w:val="24"/>
          <w:szCs w:val="24"/>
        </w:rPr>
        <w:t xml:space="preserve">  </w:t>
      </w:r>
      <w:r>
        <w:rPr>
          <w:rFonts w:ascii="Arial" w:hAnsi="Arial" w:cs="Arial"/>
          <w:sz w:val="24"/>
          <w:szCs w:val="24"/>
        </w:rPr>
        <w:t>сравнительно высокую плотность</w:t>
      </w:r>
      <w:r w:rsidRPr="00553AC6">
        <w:rPr>
          <w:rFonts w:ascii="Arial" w:hAnsi="Arial" w:cs="Arial"/>
          <w:sz w:val="24"/>
          <w:szCs w:val="24"/>
        </w:rPr>
        <w:t xml:space="preserve">. Соединения </w:t>
      </w:r>
      <w:r>
        <w:rPr>
          <w:rFonts w:ascii="Arial" w:hAnsi="Arial" w:cs="Arial"/>
          <w:sz w:val="24"/>
          <w:szCs w:val="24"/>
        </w:rPr>
        <w:t xml:space="preserve">элементов </w:t>
      </w:r>
      <w:r w:rsidRPr="00553AC6">
        <w:rPr>
          <w:rFonts w:ascii="Arial" w:hAnsi="Arial" w:cs="Arial"/>
          <w:sz w:val="24"/>
          <w:szCs w:val="24"/>
        </w:rPr>
        <w:t xml:space="preserve">С, </w:t>
      </w:r>
      <w:r w:rsidRPr="00553AC6">
        <w:rPr>
          <w:rFonts w:ascii="Arial" w:hAnsi="Arial" w:cs="Arial"/>
          <w:sz w:val="24"/>
          <w:szCs w:val="24"/>
          <w:lang w:val="en-US"/>
        </w:rPr>
        <w:t>O</w:t>
      </w:r>
      <w:r>
        <w:rPr>
          <w:rFonts w:ascii="Arial" w:hAnsi="Arial" w:cs="Arial"/>
          <w:sz w:val="24"/>
          <w:szCs w:val="24"/>
        </w:rPr>
        <w:t>,</w:t>
      </w:r>
      <w:r w:rsidRPr="00553AC6">
        <w:rPr>
          <w:rFonts w:ascii="Arial" w:hAnsi="Arial" w:cs="Arial"/>
          <w:sz w:val="24"/>
          <w:szCs w:val="24"/>
        </w:rPr>
        <w:t xml:space="preserve"> </w:t>
      </w:r>
      <w:r w:rsidRPr="00553AC6">
        <w:rPr>
          <w:rFonts w:ascii="Arial" w:hAnsi="Arial" w:cs="Arial"/>
          <w:sz w:val="24"/>
          <w:szCs w:val="24"/>
          <w:lang w:val="en-US"/>
        </w:rPr>
        <w:t>H</w:t>
      </w:r>
      <w:r w:rsidRPr="00553AC6">
        <w:rPr>
          <w:rFonts w:ascii="Arial" w:hAnsi="Arial" w:cs="Arial"/>
          <w:sz w:val="24"/>
          <w:szCs w:val="24"/>
        </w:rPr>
        <w:t xml:space="preserve">, </w:t>
      </w:r>
      <w:r w:rsidRPr="00553AC6">
        <w:rPr>
          <w:rFonts w:ascii="Arial" w:hAnsi="Arial" w:cs="Arial"/>
          <w:sz w:val="24"/>
          <w:szCs w:val="24"/>
          <w:lang w:val="en-US"/>
        </w:rPr>
        <w:t>N</w:t>
      </w:r>
      <w:r w:rsidRPr="00553AC6">
        <w:rPr>
          <w:rFonts w:ascii="Arial" w:hAnsi="Arial" w:cs="Arial"/>
          <w:sz w:val="24"/>
          <w:szCs w:val="24"/>
        </w:rPr>
        <w:t xml:space="preserve"> могут быть подвижны, многие из них жидкие или газообразные, имеют малую плотность за счёт значительного межатомного пространства, что приводит к их поднятию образованию углеводородов, воды и атмосферы Земли.</w:t>
      </w:r>
      <w:r>
        <w:rPr>
          <w:rFonts w:ascii="Arial" w:hAnsi="Arial" w:cs="Arial"/>
          <w:sz w:val="24"/>
          <w:szCs w:val="24"/>
        </w:rPr>
        <w:t xml:space="preserve"> </w:t>
      </w:r>
    </w:p>
    <w:p w:rsidR="00FA67FF" w:rsidRPr="00553AC6" w:rsidRDefault="00FA67FF" w:rsidP="00FA67FF">
      <w:pPr>
        <w:spacing w:after="0" w:line="360" w:lineRule="auto"/>
        <w:rPr>
          <w:rFonts w:ascii="Arial" w:hAnsi="Arial" w:cs="Arial"/>
          <w:sz w:val="24"/>
          <w:szCs w:val="24"/>
        </w:rPr>
      </w:pPr>
      <w:r>
        <w:rPr>
          <w:rFonts w:ascii="Arial" w:hAnsi="Arial" w:cs="Arial"/>
          <w:sz w:val="24"/>
          <w:szCs w:val="24"/>
        </w:rPr>
        <w:t>В мантии у</w:t>
      </w:r>
      <w:r w:rsidRPr="00553AC6">
        <w:rPr>
          <w:rFonts w:ascii="Arial" w:hAnsi="Arial" w:cs="Arial"/>
          <w:sz w:val="24"/>
          <w:szCs w:val="24"/>
        </w:rPr>
        <w:t>глеводороды подвижной фазы находятся в состоянии соединений с повышенным изобарным потенциалом, в виде элементоорганических соединений, алкинов, ароматических соединений, особенно нитросоединений, поскольку именно нитросоединения обладают повышенными значениями накопленной энергий, которая может оцениваться, например, теплотой взрыва ΔН</w:t>
      </w:r>
      <w:r w:rsidRPr="00553AC6">
        <w:rPr>
          <w:rFonts w:ascii="Arial" w:hAnsi="Arial" w:cs="Arial"/>
          <w:sz w:val="24"/>
          <w:szCs w:val="24"/>
          <w:vertAlign w:val="subscript"/>
        </w:rPr>
        <w:t>взр</w:t>
      </w:r>
      <w:r w:rsidRPr="00553AC6">
        <w:rPr>
          <w:rFonts w:ascii="Arial" w:hAnsi="Arial" w:cs="Arial"/>
          <w:sz w:val="24"/>
          <w:szCs w:val="24"/>
        </w:rPr>
        <w:t xml:space="preserve">. Тротил 1035 </w:t>
      </w:r>
      <w:r w:rsidRPr="00553AC6">
        <w:rPr>
          <w:rFonts w:ascii="Arial" w:hAnsi="Arial" w:cs="Arial"/>
          <w:i/>
          <w:sz w:val="24"/>
          <w:szCs w:val="24"/>
        </w:rPr>
        <w:t>ккал/кг</w:t>
      </w:r>
      <w:r w:rsidRPr="00553AC6">
        <w:rPr>
          <w:rFonts w:ascii="Arial" w:hAnsi="Arial" w:cs="Arial"/>
          <w:sz w:val="24"/>
          <w:szCs w:val="24"/>
        </w:rPr>
        <w:t xml:space="preserve">, гексоген 1390  </w:t>
      </w:r>
      <w:r w:rsidRPr="00553AC6">
        <w:rPr>
          <w:rFonts w:ascii="Arial" w:hAnsi="Arial" w:cs="Arial"/>
          <w:i/>
          <w:sz w:val="24"/>
          <w:szCs w:val="24"/>
        </w:rPr>
        <w:t xml:space="preserve">ккал/кг, </w:t>
      </w:r>
      <w:r w:rsidRPr="00553AC6">
        <w:rPr>
          <w:rFonts w:ascii="Arial" w:hAnsi="Arial" w:cs="Arial"/>
          <w:sz w:val="24"/>
          <w:szCs w:val="24"/>
        </w:rPr>
        <w:t>нитрометан 1083</w:t>
      </w:r>
      <w:r w:rsidRPr="00553AC6">
        <w:rPr>
          <w:rFonts w:ascii="Arial" w:hAnsi="Arial" w:cs="Arial"/>
          <w:i/>
          <w:sz w:val="24"/>
          <w:szCs w:val="24"/>
        </w:rPr>
        <w:t xml:space="preserve"> ккал/кг, </w:t>
      </w:r>
      <w:r w:rsidRPr="00553AC6">
        <w:rPr>
          <w:rFonts w:ascii="Arial" w:hAnsi="Arial" w:cs="Arial"/>
          <w:sz w:val="24"/>
          <w:szCs w:val="24"/>
        </w:rPr>
        <w:t>октоген 1372</w:t>
      </w:r>
      <w:r w:rsidRPr="00553AC6">
        <w:rPr>
          <w:rFonts w:ascii="Arial" w:hAnsi="Arial" w:cs="Arial"/>
          <w:i/>
          <w:sz w:val="24"/>
          <w:szCs w:val="24"/>
        </w:rPr>
        <w:t xml:space="preserve"> ккал/кг </w:t>
      </w:r>
      <w:r w:rsidRPr="00553AC6">
        <w:rPr>
          <w:rFonts w:ascii="Arial" w:hAnsi="Arial" w:cs="Arial"/>
          <w:sz w:val="24"/>
          <w:szCs w:val="24"/>
        </w:rPr>
        <w:t>[</w:t>
      </w:r>
      <w:r>
        <w:rPr>
          <w:rFonts w:ascii="Arial" w:hAnsi="Arial" w:cs="Arial"/>
          <w:sz w:val="24"/>
          <w:szCs w:val="24"/>
        </w:rPr>
        <w:t>7</w:t>
      </w:r>
      <w:r w:rsidRPr="00553AC6">
        <w:rPr>
          <w:rFonts w:ascii="Arial" w:hAnsi="Arial" w:cs="Arial"/>
          <w:sz w:val="24"/>
          <w:szCs w:val="24"/>
        </w:rPr>
        <w:t>]</w:t>
      </w:r>
      <w:r>
        <w:rPr>
          <w:rFonts w:ascii="Arial" w:hAnsi="Arial" w:cs="Arial"/>
          <w:sz w:val="24"/>
          <w:szCs w:val="24"/>
        </w:rPr>
        <w:t>. (для сравнения,</w:t>
      </w:r>
      <w:r w:rsidRPr="00553AC6">
        <w:rPr>
          <w:rFonts w:ascii="Arial" w:hAnsi="Arial" w:cs="Arial"/>
          <w:sz w:val="24"/>
          <w:szCs w:val="24"/>
        </w:rPr>
        <w:t xml:space="preserve"> ацетилен 2085  </w:t>
      </w:r>
      <w:r w:rsidRPr="00553AC6">
        <w:rPr>
          <w:rFonts w:ascii="Arial" w:hAnsi="Arial" w:cs="Arial"/>
          <w:i/>
          <w:sz w:val="24"/>
          <w:szCs w:val="24"/>
        </w:rPr>
        <w:t>ккал/кг.</w:t>
      </w:r>
      <w:r w:rsidRPr="00553AC6">
        <w:rPr>
          <w:rFonts w:ascii="Arial" w:hAnsi="Arial" w:cs="Arial"/>
          <w:sz w:val="24"/>
          <w:szCs w:val="24"/>
        </w:rPr>
        <w:t>[2]</w:t>
      </w:r>
      <w:r>
        <w:rPr>
          <w:rFonts w:ascii="Arial" w:hAnsi="Arial" w:cs="Arial"/>
          <w:sz w:val="24"/>
          <w:szCs w:val="24"/>
        </w:rPr>
        <w:t>)</w:t>
      </w:r>
    </w:p>
    <w:p w:rsidR="00FA67FF" w:rsidRPr="00553AC6" w:rsidRDefault="00FA67FF" w:rsidP="00FA67FF">
      <w:pPr>
        <w:spacing w:after="0" w:line="360" w:lineRule="auto"/>
        <w:rPr>
          <w:rFonts w:ascii="Arial" w:hAnsi="Arial" w:cs="Arial"/>
          <w:sz w:val="24"/>
          <w:szCs w:val="24"/>
        </w:rPr>
      </w:pPr>
      <w:r w:rsidRPr="00553AC6">
        <w:rPr>
          <w:rFonts w:ascii="Arial" w:hAnsi="Arial" w:cs="Arial"/>
          <w:sz w:val="24"/>
          <w:szCs w:val="24"/>
        </w:rPr>
        <w:t>Образование нитросоединений может происходить в результате реакций нитрования углеводородов окисью азота, например</w:t>
      </w:r>
      <w:r>
        <w:rPr>
          <w:rFonts w:ascii="Arial" w:hAnsi="Arial" w:cs="Arial"/>
          <w:sz w:val="24"/>
          <w:szCs w:val="24"/>
        </w:rPr>
        <w:t xml:space="preserve"> </w:t>
      </w:r>
      <w:r w:rsidRPr="00553AC6">
        <w:rPr>
          <w:rFonts w:ascii="Arial" w:hAnsi="Arial" w:cs="Arial"/>
          <w:sz w:val="24"/>
          <w:szCs w:val="24"/>
        </w:rPr>
        <w:t>[</w:t>
      </w:r>
      <w:r>
        <w:rPr>
          <w:rFonts w:ascii="Arial" w:hAnsi="Arial" w:cs="Arial"/>
          <w:sz w:val="24"/>
          <w:szCs w:val="24"/>
        </w:rPr>
        <w:t>12</w:t>
      </w:r>
      <w:r w:rsidRPr="00553AC6">
        <w:rPr>
          <w:rFonts w:ascii="Arial" w:hAnsi="Arial" w:cs="Arial"/>
          <w:sz w:val="24"/>
          <w:szCs w:val="24"/>
        </w:rPr>
        <w:t>]</w:t>
      </w:r>
    </w:p>
    <w:p w:rsidR="00FA67FF" w:rsidRPr="00751BBD" w:rsidRDefault="00FA67FF" w:rsidP="00FA67FF">
      <w:pPr>
        <w:spacing w:after="0" w:line="360" w:lineRule="auto"/>
        <w:jc w:val="center"/>
        <w:rPr>
          <w:rFonts w:ascii="Arial" w:hAnsi="Arial" w:cs="Arial"/>
          <w:sz w:val="24"/>
          <w:szCs w:val="24"/>
          <w:lang w:val="en-US"/>
        </w:rPr>
      </w:pPr>
      <w:r w:rsidRPr="00553AC6">
        <w:rPr>
          <w:rFonts w:ascii="Arial" w:hAnsi="Arial" w:cs="Arial"/>
          <w:sz w:val="24"/>
          <w:szCs w:val="24"/>
          <w:lang w:val="en-US"/>
        </w:rPr>
        <w:t>R</w:t>
      </w:r>
      <w:r w:rsidRPr="00553AC6">
        <w:rPr>
          <w:rFonts w:ascii="Arial" w:hAnsi="Arial" w:cs="Arial"/>
          <w:sz w:val="24"/>
          <w:szCs w:val="24"/>
        </w:rPr>
        <w:t>Н</w:t>
      </w:r>
      <w:r w:rsidRPr="00751BBD">
        <w:rPr>
          <w:rFonts w:ascii="Arial" w:hAnsi="Arial" w:cs="Arial"/>
          <w:sz w:val="24"/>
          <w:szCs w:val="24"/>
          <w:lang w:val="en-US"/>
        </w:rPr>
        <w:t xml:space="preserve"> + </w:t>
      </w:r>
      <w:r w:rsidRPr="00553AC6">
        <w:rPr>
          <w:rFonts w:ascii="Arial" w:hAnsi="Arial" w:cs="Arial"/>
          <w:sz w:val="24"/>
          <w:szCs w:val="24"/>
          <w:lang w:val="en-US"/>
        </w:rPr>
        <w:t>NO</w:t>
      </w:r>
      <w:r w:rsidRPr="00751BBD">
        <w:rPr>
          <w:rFonts w:ascii="Arial" w:hAnsi="Arial" w:cs="Arial"/>
          <w:sz w:val="24"/>
          <w:szCs w:val="24"/>
          <w:vertAlign w:val="subscript"/>
          <w:lang w:val="en-US"/>
        </w:rPr>
        <w:t>2</w:t>
      </w:r>
      <w:r w:rsidRPr="00751BBD">
        <w:rPr>
          <w:rFonts w:ascii="Arial" w:hAnsi="Arial" w:cs="Arial"/>
          <w:sz w:val="24"/>
          <w:szCs w:val="24"/>
          <w:lang w:val="en-US"/>
        </w:rPr>
        <w:t>→</w:t>
      </w:r>
      <w:r w:rsidRPr="00553AC6">
        <w:rPr>
          <w:rFonts w:ascii="Arial" w:hAnsi="Arial" w:cs="Arial"/>
          <w:sz w:val="24"/>
          <w:szCs w:val="24"/>
          <w:lang w:val="en-US"/>
        </w:rPr>
        <w:t>R</w:t>
      </w:r>
      <w:r w:rsidRPr="00553AC6">
        <w:rPr>
          <w:rFonts w:ascii="Arial" w:hAnsi="Arial" w:cs="Arial"/>
          <w:sz w:val="24"/>
          <w:szCs w:val="24"/>
          <w:rtl/>
          <w:lang w:val="en-US"/>
        </w:rPr>
        <w:t>٠</w:t>
      </w:r>
      <w:r w:rsidRPr="00751BBD">
        <w:rPr>
          <w:rFonts w:ascii="Arial" w:hAnsi="Arial" w:cs="Arial"/>
          <w:sz w:val="24"/>
          <w:szCs w:val="24"/>
          <w:lang w:val="en-US"/>
        </w:rPr>
        <w:t xml:space="preserve"> + </w:t>
      </w:r>
      <w:r w:rsidRPr="00553AC6">
        <w:rPr>
          <w:rFonts w:ascii="Arial" w:hAnsi="Arial" w:cs="Arial"/>
          <w:sz w:val="24"/>
          <w:szCs w:val="24"/>
          <w:lang w:val="en-US"/>
        </w:rPr>
        <w:t>HNO</w:t>
      </w:r>
      <w:r w:rsidRPr="00751BBD">
        <w:rPr>
          <w:rFonts w:ascii="Arial" w:hAnsi="Arial" w:cs="Arial"/>
          <w:sz w:val="24"/>
          <w:szCs w:val="24"/>
          <w:vertAlign w:val="subscript"/>
          <w:lang w:val="en-US"/>
        </w:rPr>
        <w:t>2</w:t>
      </w:r>
    </w:p>
    <w:p w:rsidR="00FA67FF" w:rsidRPr="00751BBD" w:rsidRDefault="00FA67FF" w:rsidP="00FA67FF">
      <w:pPr>
        <w:spacing w:after="0" w:line="360" w:lineRule="auto"/>
        <w:jc w:val="center"/>
        <w:rPr>
          <w:rFonts w:ascii="Arial" w:hAnsi="Arial" w:cs="Arial"/>
          <w:sz w:val="24"/>
          <w:szCs w:val="24"/>
          <w:lang w:val="en-US"/>
        </w:rPr>
      </w:pPr>
      <w:r w:rsidRPr="00553AC6">
        <w:rPr>
          <w:rFonts w:ascii="Arial" w:hAnsi="Arial" w:cs="Arial"/>
          <w:sz w:val="24"/>
          <w:szCs w:val="24"/>
          <w:lang w:val="en-US"/>
        </w:rPr>
        <w:t>R</w:t>
      </w:r>
      <w:r w:rsidRPr="00553AC6">
        <w:rPr>
          <w:rFonts w:ascii="Arial" w:hAnsi="Arial" w:cs="Arial"/>
          <w:sz w:val="24"/>
          <w:szCs w:val="24"/>
          <w:rtl/>
          <w:lang w:val="en-US"/>
        </w:rPr>
        <w:t>٠</w:t>
      </w:r>
      <w:r w:rsidRPr="00751BBD">
        <w:rPr>
          <w:rFonts w:ascii="Arial" w:hAnsi="Arial" w:cs="Arial"/>
          <w:sz w:val="24"/>
          <w:szCs w:val="24"/>
          <w:lang w:val="en-US"/>
        </w:rPr>
        <w:t>+</w:t>
      </w:r>
      <w:r w:rsidRPr="0090711B">
        <w:rPr>
          <w:rFonts w:ascii="Arial" w:hAnsi="Arial" w:cs="Arial"/>
          <w:sz w:val="24"/>
          <w:szCs w:val="24"/>
          <w:lang w:val="en-US"/>
        </w:rPr>
        <w:t xml:space="preserve"> </w:t>
      </w:r>
      <w:r w:rsidRPr="00553AC6">
        <w:rPr>
          <w:rFonts w:ascii="Arial" w:hAnsi="Arial" w:cs="Arial"/>
          <w:sz w:val="24"/>
          <w:szCs w:val="24"/>
          <w:lang w:val="en-US"/>
        </w:rPr>
        <w:t>NO</w:t>
      </w:r>
      <w:r w:rsidRPr="00751BBD">
        <w:rPr>
          <w:rFonts w:ascii="Arial" w:hAnsi="Arial" w:cs="Arial"/>
          <w:sz w:val="24"/>
          <w:szCs w:val="24"/>
          <w:vertAlign w:val="subscript"/>
          <w:lang w:val="en-US"/>
        </w:rPr>
        <w:t>2</w:t>
      </w:r>
      <w:r w:rsidRPr="00751BBD">
        <w:rPr>
          <w:rFonts w:ascii="Arial" w:hAnsi="Arial" w:cs="Arial"/>
          <w:sz w:val="24"/>
          <w:szCs w:val="24"/>
          <w:lang w:val="en-US"/>
        </w:rPr>
        <w:t>→</w:t>
      </w:r>
      <w:r w:rsidRPr="00553AC6">
        <w:rPr>
          <w:rFonts w:ascii="Arial" w:hAnsi="Arial" w:cs="Arial"/>
          <w:sz w:val="24"/>
          <w:szCs w:val="24"/>
          <w:lang w:val="en-US"/>
        </w:rPr>
        <w:t>RNO</w:t>
      </w:r>
      <w:r w:rsidRPr="00751BBD">
        <w:rPr>
          <w:rFonts w:ascii="Arial" w:hAnsi="Arial" w:cs="Arial"/>
          <w:sz w:val="24"/>
          <w:szCs w:val="24"/>
          <w:vertAlign w:val="subscript"/>
          <w:lang w:val="en-US"/>
        </w:rPr>
        <w:t>2</w:t>
      </w:r>
    </w:p>
    <w:p w:rsidR="00FA67FF" w:rsidRPr="00553AC6" w:rsidRDefault="00FA67FF" w:rsidP="00FA67FF">
      <w:pPr>
        <w:pStyle w:val="a7"/>
        <w:spacing w:after="0" w:line="360" w:lineRule="auto"/>
        <w:ind w:left="0"/>
        <w:rPr>
          <w:rFonts w:ascii="Arial" w:hAnsi="Arial" w:cs="Arial"/>
          <w:sz w:val="24"/>
          <w:szCs w:val="24"/>
        </w:rPr>
      </w:pPr>
      <w:r w:rsidRPr="00553AC6">
        <w:rPr>
          <w:rFonts w:ascii="Arial" w:hAnsi="Arial" w:cs="Arial"/>
          <w:sz w:val="24"/>
          <w:szCs w:val="24"/>
        </w:rPr>
        <w:t>Один из возможных составов для нитронефти в астеносфере:</w:t>
      </w:r>
    </w:p>
    <w:p w:rsidR="00FA67FF" w:rsidRPr="00553AC6" w:rsidRDefault="00FA67FF" w:rsidP="00FA67FF">
      <w:pPr>
        <w:pStyle w:val="a3"/>
        <w:spacing w:line="360" w:lineRule="auto"/>
        <w:rPr>
          <w:rFonts w:ascii="Arial" w:hAnsi="Arial" w:cs="Arial"/>
          <w:szCs w:val="24"/>
        </w:rPr>
      </w:pPr>
      <w:r w:rsidRPr="00553AC6">
        <w:rPr>
          <w:rFonts w:ascii="Arial" w:hAnsi="Arial" w:cs="Arial"/>
          <w:szCs w:val="24"/>
        </w:rPr>
        <w:t xml:space="preserve">- непредельные углеводороды, перекиси, амины (ацетилен, бензол и их производные, гидразин, озон, </w:t>
      </w:r>
      <w:r w:rsidRPr="00553AC6">
        <w:rPr>
          <w:rFonts w:ascii="Arial" w:hAnsi="Arial" w:cs="Arial"/>
          <w:szCs w:val="24"/>
          <w:lang w:val="en-US"/>
        </w:rPr>
        <w:t>NO</w:t>
      </w:r>
      <w:r w:rsidRPr="00553AC6">
        <w:rPr>
          <w:rFonts w:ascii="Arial" w:hAnsi="Arial" w:cs="Arial"/>
          <w:szCs w:val="24"/>
          <w:vertAlign w:val="subscript"/>
        </w:rPr>
        <w:t>2</w:t>
      </w:r>
      <w:r w:rsidRPr="00553AC6">
        <w:rPr>
          <w:rFonts w:ascii="Arial" w:hAnsi="Arial" w:cs="Arial"/>
          <w:szCs w:val="24"/>
        </w:rPr>
        <w:t>) 20%;</w:t>
      </w:r>
    </w:p>
    <w:p w:rsidR="00FA67FF" w:rsidRPr="00553AC6" w:rsidRDefault="00FA67FF" w:rsidP="00FA67FF">
      <w:pPr>
        <w:pStyle w:val="a3"/>
        <w:spacing w:line="360" w:lineRule="auto"/>
        <w:rPr>
          <w:rFonts w:ascii="Arial" w:hAnsi="Arial" w:cs="Arial"/>
          <w:szCs w:val="24"/>
        </w:rPr>
      </w:pPr>
      <w:r w:rsidRPr="00553AC6">
        <w:rPr>
          <w:rFonts w:ascii="Arial" w:hAnsi="Arial" w:cs="Arial"/>
          <w:szCs w:val="24"/>
        </w:rPr>
        <w:t>- нитропарафины (нитрометан, гексанитроэтан…) 20%:</w:t>
      </w:r>
    </w:p>
    <w:p w:rsidR="00FA67FF" w:rsidRPr="00553AC6" w:rsidRDefault="00FA67FF" w:rsidP="00FA67FF">
      <w:pPr>
        <w:pStyle w:val="a3"/>
        <w:spacing w:line="360" w:lineRule="auto"/>
        <w:rPr>
          <w:rFonts w:ascii="Arial" w:hAnsi="Arial" w:cs="Arial"/>
          <w:szCs w:val="24"/>
        </w:rPr>
      </w:pPr>
      <w:r w:rsidRPr="00553AC6">
        <w:rPr>
          <w:rFonts w:ascii="Arial" w:hAnsi="Arial" w:cs="Arial"/>
          <w:szCs w:val="24"/>
        </w:rPr>
        <w:t>- нитроароматические соединения (тринитротолуол, тринитробензол…) 20%;</w:t>
      </w:r>
    </w:p>
    <w:p w:rsidR="00FA67FF" w:rsidRPr="00553AC6" w:rsidRDefault="00FA67FF" w:rsidP="00FA67FF">
      <w:pPr>
        <w:pStyle w:val="a3"/>
        <w:spacing w:line="360" w:lineRule="auto"/>
        <w:rPr>
          <w:rFonts w:ascii="Arial" w:hAnsi="Arial" w:cs="Arial"/>
          <w:szCs w:val="24"/>
        </w:rPr>
      </w:pPr>
      <w:r w:rsidRPr="00553AC6">
        <w:rPr>
          <w:rFonts w:ascii="Arial" w:hAnsi="Arial" w:cs="Arial"/>
          <w:szCs w:val="24"/>
        </w:rPr>
        <w:t>- нитроамины (гексоген, октоген…) 20%;</w:t>
      </w:r>
    </w:p>
    <w:p w:rsidR="00FA67FF" w:rsidRPr="00553AC6" w:rsidRDefault="00FA67FF" w:rsidP="00FA67FF">
      <w:pPr>
        <w:pStyle w:val="a3"/>
        <w:spacing w:line="360" w:lineRule="auto"/>
        <w:rPr>
          <w:rFonts w:ascii="Arial" w:hAnsi="Arial" w:cs="Arial"/>
          <w:szCs w:val="24"/>
        </w:rPr>
      </w:pPr>
      <w:r w:rsidRPr="00553AC6">
        <w:rPr>
          <w:rFonts w:ascii="Arial" w:hAnsi="Arial" w:cs="Arial"/>
          <w:szCs w:val="24"/>
        </w:rPr>
        <w:t xml:space="preserve">- металлоорганические соединения металлов </w:t>
      </w:r>
      <w:r w:rsidRPr="00553AC6">
        <w:rPr>
          <w:rFonts w:ascii="Arial" w:hAnsi="Arial" w:cs="Arial"/>
          <w:szCs w:val="24"/>
          <w:lang w:val="en-US"/>
        </w:rPr>
        <w:t>V</w:t>
      </w:r>
      <w:r w:rsidRPr="00553AC6">
        <w:rPr>
          <w:rFonts w:ascii="Arial" w:hAnsi="Arial" w:cs="Arial"/>
          <w:szCs w:val="24"/>
        </w:rPr>
        <w:t xml:space="preserve">, </w:t>
      </w:r>
      <w:r w:rsidRPr="00553AC6">
        <w:rPr>
          <w:rFonts w:ascii="Arial" w:hAnsi="Arial" w:cs="Arial"/>
          <w:szCs w:val="24"/>
          <w:lang w:val="en-US"/>
        </w:rPr>
        <w:t>Mn</w:t>
      </w:r>
      <w:r w:rsidRPr="00553AC6">
        <w:rPr>
          <w:rFonts w:ascii="Arial" w:hAnsi="Arial" w:cs="Arial"/>
          <w:szCs w:val="24"/>
        </w:rPr>
        <w:t xml:space="preserve">, </w:t>
      </w:r>
      <w:r w:rsidRPr="00553AC6">
        <w:rPr>
          <w:rFonts w:ascii="Arial" w:hAnsi="Arial" w:cs="Arial"/>
          <w:szCs w:val="24"/>
          <w:lang w:val="en-US"/>
        </w:rPr>
        <w:t>Co</w:t>
      </w:r>
      <w:r w:rsidRPr="00553AC6">
        <w:rPr>
          <w:rFonts w:ascii="Arial" w:hAnsi="Arial" w:cs="Arial"/>
          <w:szCs w:val="24"/>
        </w:rPr>
        <w:t xml:space="preserve">, Са, </w:t>
      </w:r>
      <w:r w:rsidRPr="00553AC6">
        <w:rPr>
          <w:rFonts w:ascii="Arial" w:hAnsi="Arial" w:cs="Arial"/>
          <w:szCs w:val="24"/>
          <w:lang w:val="en-US"/>
        </w:rPr>
        <w:t>Cr</w:t>
      </w:r>
      <w:r w:rsidRPr="00553AC6">
        <w:rPr>
          <w:rFonts w:ascii="Arial" w:hAnsi="Arial" w:cs="Arial"/>
          <w:szCs w:val="24"/>
        </w:rPr>
        <w:t xml:space="preserve">, </w:t>
      </w:r>
      <w:r w:rsidRPr="00553AC6">
        <w:rPr>
          <w:rFonts w:ascii="Arial" w:hAnsi="Arial" w:cs="Arial"/>
          <w:szCs w:val="24"/>
          <w:lang w:val="en-US"/>
        </w:rPr>
        <w:t>Se</w:t>
      </w:r>
      <w:r w:rsidRPr="00553AC6">
        <w:rPr>
          <w:rFonts w:ascii="Arial" w:hAnsi="Arial" w:cs="Arial"/>
          <w:szCs w:val="24"/>
        </w:rPr>
        <w:t xml:space="preserve">, </w:t>
      </w:r>
      <w:r w:rsidRPr="00553AC6">
        <w:rPr>
          <w:rFonts w:ascii="Arial" w:hAnsi="Arial" w:cs="Arial"/>
          <w:szCs w:val="24"/>
          <w:lang w:val="en-US"/>
        </w:rPr>
        <w:t>Ni</w:t>
      </w:r>
      <w:r w:rsidRPr="00553AC6">
        <w:rPr>
          <w:rFonts w:ascii="Arial" w:hAnsi="Arial" w:cs="Arial"/>
          <w:szCs w:val="24"/>
        </w:rPr>
        <w:t xml:space="preserve">, </w:t>
      </w:r>
      <w:r w:rsidRPr="00553AC6">
        <w:rPr>
          <w:rFonts w:ascii="Arial" w:hAnsi="Arial" w:cs="Arial"/>
          <w:szCs w:val="24"/>
          <w:lang w:val="en-US"/>
        </w:rPr>
        <w:t>Cu</w:t>
      </w:r>
      <w:r w:rsidRPr="00553AC6">
        <w:rPr>
          <w:rFonts w:ascii="Arial" w:hAnsi="Arial" w:cs="Arial"/>
          <w:szCs w:val="24"/>
        </w:rPr>
        <w:t xml:space="preserve">, </w:t>
      </w:r>
      <w:r w:rsidRPr="00553AC6">
        <w:rPr>
          <w:rFonts w:ascii="Arial" w:hAnsi="Arial" w:cs="Arial"/>
          <w:szCs w:val="24"/>
          <w:lang w:val="en-US"/>
        </w:rPr>
        <w:t>W</w:t>
      </w:r>
      <w:r w:rsidRPr="00553AC6">
        <w:rPr>
          <w:rFonts w:ascii="Arial" w:hAnsi="Arial" w:cs="Arial"/>
          <w:szCs w:val="24"/>
        </w:rPr>
        <w:t xml:space="preserve">, </w:t>
      </w:r>
      <w:r w:rsidRPr="00553AC6">
        <w:rPr>
          <w:rFonts w:ascii="Arial" w:hAnsi="Arial" w:cs="Arial"/>
          <w:szCs w:val="24"/>
          <w:lang w:val="en-US"/>
        </w:rPr>
        <w:t>Th</w:t>
      </w:r>
      <w:r w:rsidRPr="00553AC6">
        <w:rPr>
          <w:rFonts w:ascii="Arial" w:hAnsi="Arial" w:cs="Arial"/>
          <w:szCs w:val="24"/>
        </w:rPr>
        <w:t xml:space="preserve">, </w:t>
      </w:r>
      <w:r w:rsidRPr="00553AC6">
        <w:rPr>
          <w:rFonts w:ascii="Arial" w:hAnsi="Arial" w:cs="Arial"/>
          <w:szCs w:val="24"/>
          <w:lang w:val="en-US"/>
        </w:rPr>
        <w:t>U</w:t>
      </w:r>
      <w:r w:rsidRPr="00553AC6">
        <w:rPr>
          <w:rFonts w:ascii="Arial" w:hAnsi="Arial" w:cs="Arial"/>
          <w:szCs w:val="24"/>
        </w:rPr>
        <w:t xml:space="preserve">, </w:t>
      </w:r>
      <w:r w:rsidRPr="00553AC6">
        <w:rPr>
          <w:rFonts w:ascii="Arial" w:hAnsi="Arial" w:cs="Arial"/>
          <w:szCs w:val="24"/>
          <w:lang w:val="en-US"/>
        </w:rPr>
        <w:t>Ag</w:t>
      </w:r>
      <w:r w:rsidRPr="00553AC6">
        <w:rPr>
          <w:rFonts w:ascii="Arial" w:hAnsi="Arial" w:cs="Arial"/>
          <w:szCs w:val="24"/>
        </w:rPr>
        <w:t xml:space="preserve">, </w:t>
      </w:r>
      <w:r w:rsidRPr="00553AC6">
        <w:rPr>
          <w:rFonts w:ascii="Arial" w:hAnsi="Arial" w:cs="Arial"/>
          <w:szCs w:val="24"/>
          <w:lang w:val="en-US"/>
        </w:rPr>
        <w:t>Pb</w:t>
      </w:r>
      <w:r w:rsidRPr="00553AC6">
        <w:rPr>
          <w:rFonts w:ascii="Arial" w:hAnsi="Arial" w:cs="Arial"/>
          <w:szCs w:val="24"/>
        </w:rPr>
        <w:t xml:space="preserve"> и др., карбонилы </w:t>
      </w:r>
      <w:r w:rsidRPr="00553AC6">
        <w:rPr>
          <w:rFonts w:ascii="Arial" w:hAnsi="Arial" w:cs="Arial"/>
          <w:szCs w:val="24"/>
          <w:lang w:val="en-US"/>
        </w:rPr>
        <w:t>Fe</w:t>
      </w:r>
      <w:r w:rsidRPr="00553AC6">
        <w:rPr>
          <w:rFonts w:ascii="Arial" w:hAnsi="Arial" w:cs="Arial"/>
          <w:szCs w:val="24"/>
        </w:rPr>
        <w:t>(</w:t>
      </w:r>
      <w:r w:rsidRPr="00553AC6">
        <w:rPr>
          <w:rFonts w:ascii="Arial" w:hAnsi="Arial" w:cs="Arial"/>
          <w:szCs w:val="24"/>
          <w:lang w:val="en-US"/>
        </w:rPr>
        <w:t>CO</w:t>
      </w:r>
      <w:r w:rsidRPr="00553AC6">
        <w:rPr>
          <w:rFonts w:ascii="Arial" w:hAnsi="Arial" w:cs="Arial"/>
          <w:szCs w:val="24"/>
        </w:rPr>
        <w:t>)</w:t>
      </w:r>
      <w:r w:rsidRPr="00553AC6">
        <w:rPr>
          <w:rFonts w:ascii="Arial" w:hAnsi="Arial" w:cs="Arial"/>
          <w:szCs w:val="24"/>
          <w:vertAlign w:val="subscript"/>
        </w:rPr>
        <w:t>5</w:t>
      </w:r>
      <w:r w:rsidRPr="00553AC6">
        <w:rPr>
          <w:rFonts w:ascii="Arial" w:hAnsi="Arial" w:cs="Arial"/>
          <w:szCs w:val="24"/>
        </w:rPr>
        <w:t xml:space="preserve">, </w:t>
      </w:r>
      <w:r w:rsidRPr="00553AC6">
        <w:rPr>
          <w:rFonts w:ascii="Arial" w:hAnsi="Arial" w:cs="Arial"/>
          <w:szCs w:val="24"/>
          <w:lang w:val="en-US"/>
        </w:rPr>
        <w:t>Ni</w:t>
      </w:r>
      <w:r w:rsidRPr="00553AC6">
        <w:rPr>
          <w:rFonts w:ascii="Arial" w:hAnsi="Arial" w:cs="Arial"/>
          <w:szCs w:val="24"/>
        </w:rPr>
        <w:t>(</w:t>
      </w:r>
      <w:r w:rsidRPr="00553AC6">
        <w:rPr>
          <w:rFonts w:ascii="Arial" w:hAnsi="Arial" w:cs="Arial"/>
          <w:szCs w:val="24"/>
          <w:lang w:val="en-US"/>
        </w:rPr>
        <w:t>CO</w:t>
      </w:r>
      <w:r w:rsidRPr="00553AC6">
        <w:rPr>
          <w:rFonts w:ascii="Arial" w:hAnsi="Arial" w:cs="Arial"/>
          <w:szCs w:val="24"/>
        </w:rPr>
        <w:t>)</w:t>
      </w:r>
      <w:r w:rsidRPr="00553AC6">
        <w:rPr>
          <w:rFonts w:ascii="Arial" w:hAnsi="Arial" w:cs="Arial"/>
          <w:szCs w:val="24"/>
          <w:vertAlign w:val="subscript"/>
        </w:rPr>
        <w:t>4</w:t>
      </w:r>
      <w:r w:rsidRPr="00553AC6">
        <w:rPr>
          <w:rFonts w:ascii="Arial" w:hAnsi="Arial" w:cs="Arial"/>
          <w:szCs w:val="24"/>
        </w:rPr>
        <w:t xml:space="preserve">,  кремнеорганические соединения, силан, органосилоксаны, сера, </w:t>
      </w:r>
      <w:r w:rsidRPr="00553AC6">
        <w:rPr>
          <w:rFonts w:ascii="Arial" w:hAnsi="Arial" w:cs="Arial"/>
          <w:szCs w:val="24"/>
          <w:lang w:val="en-US"/>
        </w:rPr>
        <w:t>SO</w:t>
      </w:r>
      <w:r w:rsidRPr="00553AC6">
        <w:rPr>
          <w:rFonts w:ascii="Arial" w:hAnsi="Arial" w:cs="Arial"/>
          <w:szCs w:val="24"/>
          <w:vertAlign w:val="subscript"/>
        </w:rPr>
        <w:t>3</w:t>
      </w:r>
      <w:r>
        <w:rPr>
          <w:rFonts w:ascii="Arial" w:hAnsi="Arial" w:cs="Arial"/>
          <w:szCs w:val="24"/>
        </w:rPr>
        <w:t xml:space="preserve">, </w:t>
      </w:r>
      <w:r w:rsidRPr="00553AC6">
        <w:rPr>
          <w:rFonts w:ascii="Arial" w:hAnsi="Arial" w:cs="Arial"/>
          <w:szCs w:val="24"/>
          <w:lang w:val="en-US"/>
        </w:rPr>
        <w:t>VCl</w:t>
      </w:r>
      <w:r w:rsidRPr="00553AC6">
        <w:rPr>
          <w:rFonts w:ascii="Arial" w:hAnsi="Arial" w:cs="Arial"/>
          <w:szCs w:val="24"/>
          <w:vertAlign w:val="subscript"/>
        </w:rPr>
        <w:t>4</w:t>
      </w:r>
      <w:r w:rsidRPr="00553AC6">
        <w:rPr>
          <w:rFonts w:ascii="Arial" w:hAnsi="Arial" w:cs="Arial"/>
          <w:szCs w:val="24"/>
        </w:rPr>
        <w:t xml:space="preserve">,  </w:t>
      </w:r>
      <w:r w:rsidRPr="00553AC6">
        <w:rPr>
          <w:rFonts w:ascii="Arial" w:hAnsi="Arial" w:cs="Arial"/>
          <w:szCs w:val="24"/>
          <w:lang w:val="en-US"/>
        </w:rPr>
        <w:t>Al</w:t>
      </w:r>
      <w:r w:rsidRPr="00553AC6">
        <w:rPr>
          <w:rFonts w:ascii="Arial" w:hAnsi="Arial" w:cs="Arial"/>
          <w:szCs w:val="24"/>
        </w:rPr>
        <w:t>(</w:t>
      </w:r>
      <w:r w:rsidRPr="00553AC6">
        <w:rPr>
          <w:rFonts w:ascii="Arial" w:hAnsi="Arial" w:cs="Arial"/>
          <w:szCs w:val="24"/>
          <w:lang w:val="en-US"/>
        </w:rPr>
        <w:t>CH</w:t>
      </w:r>
      <w:r w:rsidRPr="00553AC6">
        <w:rPr>
          <w:rFonts w:ascii="Arial" w:hAnsi="Arial" w:cs="Arial"/>
          <w:szCs w:val="24"/>
          <w:vertAlign w:val="subscript"/>
        </w:rPr>
        <w:t>3</w:t>
      </w:r>
      <w:r w:rsidRPr="00553AC6">
        <w:rPr>
          <w:rFonts w:ascii="Arial" w:hAnsi="Arial" w:cs="Arial"/>
          <w:szCs w:val="24"/>
        </w:rPr>
        <w:t>)</w:t>
      </w:r>
      <w:r w:rsidRPr="00553AC6">
        <w:rPr>
          <w:rFonts w:ascii="Arial" w:hAnsi="Arial" w:cs="Arial"/>
          <w:szCs w:val="24"/>
          <w:vertAlign w:val="subscript"/>
        </w:rPr>
        <w:t>3</w:t>
      </w:r>
      <w:r w:rsidRPr="00553AC6">
        <w:rPr>
          <w:rFonts w:ascii="Arial" w:hAnsi="Arial" w:cs="Arial"/>
          <w:szCs w:val="24"/>
        </w:rPr>
        <w:t xml:space="preserve"> 20%.</w:t>
      </w:r>
    </w:p>
    <w:p w:rsidR="00FA67FF" w:rsidRPr="00553AC6" w:rsidRDefault="00FA67FF" w:rsidP="00FA67FF">
      <w:pPr>
        <w:pStyle w:val="a3"/>
        <w:spacing w:line="360" w:lineRule="auto"/>
        <w:rPr>
          <w:rFonts w:ascii="Arial" w:hAnsi="Arial" w:cs="Arial"/>
          <w:szCs w:val="24"/>
          <w:vertAlign w:val="subscript"/>
        </w:rPr>
      </w:pPr>
      <w:r w:rsidRPr="00553AC6">
        <w:rPr>
          <w:rFonts w:ascii="Arial" w:hAnsi="Arial" w:cs="Arial"/>
          <w:szCs w:val="24"/>
        </w:rPr>
        <w:t xml:space="preserve">Достаточно трудно представить, например тротил в стабильном состоянии при температуре красного каления, да ещё в виде сжатого газа. Логично думать, что он в этих условиях должен взорваться, однако, глядя на термодинамические свойства продуктов взрыва (воды </w:t>
      </w:r>
      <w:r w:rsidRPr="00553AC6">
        <w:rPr>
          <w:rFonts w:ascii="Arial" w:hAnsi="Arial" w:cs="Arial"/>
          <w:szCs w:val="24"/>
          <w:lang w:val="en-US"/>
        </w:rPr>
        <w:t>ΔG</w:t>
      </w:r>
      <w:r w:rsidRPr="00553AC6">
        <w:rPr>
          <w:rFonts w:ascii="Arial" w:hAnsi="Arial" w:cs="Arial"/>
          <w:szCs w:val="24"/>
          <w:vertAlign w:val="superscript"/>
          <w:lang w:val="en-US"/>
        </w:rPr>
        <w:t>o</w:t>
      </w:r>
      <w:r w:rsidRPr="00553AC6">
        <w:rPr>
          <w:rFonts w:ascii="Arial" w:hAnsi="Arial" w:cs="Arial"/>
          <w:szCs w:val="24"/>
          <w:vertAlign w:val="subscript"/>
        </w:rPr>
        <w:t xml:space="preserve">298 </w:t>
      </w:r>
      <w:r w:rsidRPr="00553AC6">
        <w:rPr>
          <w:rFonts w:ascii="Arial" w:hAnsi="Arial" w:cs="Arial"/>
          <w:szCs w:val="24"/>
        </w:rPr>
        <w:t>-54,63</w:t>
      </w:r>
      <w:r w:rsidRPr="00553AC6">
        <w:rPr>
          <w:rFonts w:ascii="Arial" w:hAnsi="Arial" w:cs="Arial"/>
          <w:i/>
          <w:szCs w:val="24"/>
        </w:rPr>
        <w:t xml:space="preserve"> ккал/моль, </w:t>
      </w:r>
      <w:r w:rsidRPr="00553AC6">
        <w:rPr>
          <w:rFonts w:ascii="Arial" w:hAnsi="Arial" w:cs="Arial"/>
          <w:szCs w:val="24"/>
        </w:rPr>
        <w:t xml:space="preserve">углекислого газа  </w:t>
      </w:r>
      <w:r w:rsidRPr="00553AC6">
        <w:rPr>
          <w:rFonts w:ascii="Arial" w:hAnsi="Arial" w:cs="Arial"/>
          <w:szCs w:val="24"/>
          <w:lang w:val="en-US"/>
        </w:rPr>
        <w:t>ΔG</w:t>
      </w:r>
      <w:r w:rsidRPr="00553AC6">
        <w:rPr>
          <w:rFonts w:ascii="Arial" w:hAnsi="Arial" w:cs="Arial"/>
          <w:szCs w:val="24"/>
          <w:vertAlign w:val="superscript"/>
          <w:lang w:val="en-US"/>
        </w:rPr>
        <w:t>o</w:t>
      </w:r>
      <w:r w:rsidRPr="00553AC6">
        <w:rPr>
          <w:rFonts w:ascii="Arial" w:hAnsi="Arial" w:cs="Arial"/>
          <w:szCs w:val="24"/>
          <w:vertAlign w:val="subscript"/>
        </w:rPr>
        <w:t xml:space="preserve">298 </w:t>
      </w:r>
      <w:r w:rsidRPr="00553AC6">
        <w:rPr>
          <w:rFonts w:ascii="Arial" w:hAnsi="Arial" w:cs="Arial"/>
          <w:szCs w:val="24"/>
        </w:rPr>
        <w:t xml:space="preserve">-94,25 </w:t>
      </w:r>
      <w:r w:rsidRPr="00553AC6">
        <w:rPr>
          <w:rFonts w:ascii="Arial" w:hAnsi="Arial" w:cs="Arial"/>
          <w:i/>
          <w:szCs w:val="24"/>
        </w:rPr>
        <w:t>ккал/моль</w:t>
      </w:r>
      <w:r>
        <w:rPr>
          <w:rFonts w:ascii="Arial" w:hAnsi="Arial" w:cs="Arial"/>
          <w:i/>
          <w:szCs w:val="24"/>
        </w:rPr>
        <w:t xml:space="preserve">, </w:t>
      </w:r>
      <w:r w:rsidRPr="00A5410E">
        <w:rPr>
          <w:rFonts w:ascii="Arial" w:hAnsi="Arial" w:cs="Arial"/>
          <w:szCs w:val="24"/>
        </w:rPr>
        <w:t>азота</w:t>
      </w:r>
      <w:r w:rsidRPr="00553AC6">
        <w:rPr>
          <w:rFonts w:ascii="Arial" w:hAnsi="Arial" w:cs="Arial"/>
          <w:szCs w:val="24"/>
        </w:rPr>
        <w:t xml:space="preserve"> </w:t>
      </w:r>
      <w:r w:rsidRPr="00553AC6">
        <w:rPr>
          <w:rFonts w:ascii="Arial" w:hAnsi="Arial" w:cs="Arial"/>
          <w:szCs w:val="24"/>
          <w:lang w:val="en-US"/>
        </w:rPr>
        <w:t>ΔG</w:t>
      </w:r>
      <w:r w:rsidRPr="00553AC6">
        <w:rPr>
          <w:rFonts w:ascii="Arial" w:hAnsi="Arial" w:cs="Arial"/>
          <w:szCs w:val="24"/>
          <w:vertAlign w:val="superscript"/>
          <w:lang w:val="en-US"/>
        </w:rPr>
        <w:t>o</w:t>
      </w:r>
      <w:r w:rsidRPr="00553AC6">
        <w:rPr>
          <w:rFonts w:ascii="Arial" w:hAnsi="Arial" w:cs="Arial"/>
          <w:szCs w:val="24"/>
          <w:vertAlign w:val="subscript"/>
        </w:rPr>
        <w:t xml:space="preserve">298 </w:t>
      </w:r>
      <w:r w:rsidRPr="00553AC6">
        <w:rPr>
          <w:rFonts w:ascii="Arial" w:hAnsi="Arial" w:cs="Arial"/>
          <w:szCs w:val="24"/>
        </w:rPr>
        <w:t xml:space="preserve">0 </w:t>
      </w:r>
      <w:r w:rsidRPr="00553AC6">
        <w:rPr>
          <w:rFonts w:ascii="Arial" w:hAnsi="Arial" w:cs="Arial"/>
          <w:i/>
          <w:szCs w:val="24"/>
        </w:rPr>
        <w:t xml:space="preserve">ккал/моль) </w:t>
      </w:r>
      <w:r w:rsidRPr="00553AC6">
        <w:rPr>
          <w:rFonts w:ascii="Arial" w:hAnsi="Arial" w:cs="Arial"/>
          <w:szCs w:val="24"/>
        </w:rPr>
        <w:t xml:space="preserve">становится понятно, что состояние тротила здесь более предпочтительно. В качестве аналогии можно взять воду, </w:t>
      </w:r>
      <w:r w:rsidRPr="00553AC6">
        <w:rPr>
          <w:rFonts w:ascii="Arial" w:hAnsi="Arial" w:cs="Arial"/>
          <w:szCs w:val="24"/>
        </w:rPr>
        <w:lastRenderedPageBreak/>
        <w:t>которая при высокой температуре, в несколько тысяч градусов, превращается во взрывчатку, в гремучий газ, в смесь водорода и кислорода, которая является мощнейшим ракетным топливом. И эта смесь находится здесь в стабильном состоянии [4], а при снижении температуры, трансформируется в воду</w:t>
      </w:r>
      <w:r>
        <w:rPr>
          <w:rFonts w:ascii="Arial" w:hAnsi="Arial" w:cs="Arial"/>
          <w:szCs w:val="24"/>
        </w:rPr>
        <w:t>,</w:t>
      </w:r>
      <w:r w:rsidRPr="00553AC6">
        <w:rPr>
          <w:rFonts w:ascii="Arial" w:hAnsi="Arial" w:cs="Arial"/>
          <w:szCs w:val="24"/>
        </w:rPr>
        <w:t xml:space="preserve"> выделяя энергию. </w:t>
      </w:r>
    </w:p>
    <w:p w:rsidR="00FA67FF" w:rsidRPr="00553AC6" w:rsidRDefault="00FA67FF" w:rsidP="00FA67FF">
      <w:pPr>
        <w:spacing w:after="0" w:line="360" w:lineRule="auto"/>
        <w:rPr>
          <w:rFonts w:ascii="Arial" w:hAnsi="Arial" w:cs="Arial"/>
          <w:sz w:val="24"/>
          <w:szCs w:val="24"/>
        </w:rPr>
      </w:pPr>
      <w:r w:rsidRPr="00553AC6">
        <w:rPr>
          <w:rFonts w:ascii="Arial" w:hAnsi="Arial" w:cs="Arial"/>
          <w:sz w:val="24"/>
          <w:szCs w:val="24"/>
        </w:rPr>
        <w:t>Ориентировочный состав веществ коры Земли и мантии представлен в таблице 2</w:t>
      </w:r>
    </w:p>
    <w:p w:rsidR="00FA67FF" w:rsidRPr="00553AC6" w:rsidRDefault="00FA67FF" w:rsidP="00FA67FF">
      <w:pPr>
        <w:spacing w:after="0" w:line="360" w:lineRule="auto"/>
        <w:rPr>
          <w:rFonts w:ascii="Arial" w:hAnsi="Arial" w:cs="Arial"/>
          <w:sz w:val="24"/>
          <w:szCs w:val="24"/>
        </w:rPr>
      </w:pPr>
      <w:r w:rsidRPr="00553AC6">
        <w:rPr>
          <w:rFonts w:ascii="Arial" w:hAnsi="Arial" w:cs="Arial"/>
          <w:sz w:val="24"/>
          <w:szCs w:val="24"/>
        </w:rPr>
        <w:t xml:space="preserve">  Таблица 2</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199"/>
        <w:gridCol w:w="2603"/>
        <w:gridCol w:w="2374"/>
        <w:gridCol w:w="2395"/>
      </w:tblGrid>
      <w:tr w:rsidR="00FA67FF" w:rsidRPr="00553AC6" w:rsidTr="008263BC">
        <w:trPr>
          <w:jc w:val="center"/>
        </w:trPr>
        <w:tc>
          <w:tcPr>
            <w:tcW w:w="1149" w:type="pct"/>
            <w:vMerge w:val="restart"/>
            <w:vAlign w:val="center"/>
          </w:tcPr>
          <w:p w:rsidR="00FA67FF" w:rsidRPr="00553AC6" w:rsidRDefault="00FA67FF" w:rsidP="008263BC">
            <w:pPr>
              <w:spacing w:after="0" w:line="360" w:lineRule="auto"/>
              <w:jc w:val="center"/>
              <w:rPr>
                <w:rFonts w:ascii="Arial" w:hAnsi="Arial" w:cs="Arial"/>
                <w:sz w:val="24"/>
                <w:szCs w:val="24"/>
              </w:rPr>
            </w:pPr>
            <w:r w:rsidRPr="00553AC6">
              <w:rPr>
                <w:rFonts w:ascii="Arial" w:hAnsi="Arial" w:cs="Arial"/>
                <w:sz w:val="24"/>
                <w:szCs w:val="24"/>
              </w:rPr>
              <w:t>Геосфера</w:t>
            </w:r>
          </w:p>
        </w:tc>
        <w:tc>
          <w:tcPr>
            <w:tcW w:w="1360" w:type="pct"/>
            <w:vMerge w:val="restart"/>
          </w:tcPr>
          <w:p w:rsidR="00FA67FF" w:rsidRPr="00553AC6" w:rsidRDefault="00FA67FF" w:rsidP="008263BC">
            <w:pPr>
              <w:spacing w:after="0" w:line="360" w:lineRule="auto"/>
              <w:jc w:val="center"/>
              <w:rPr>
                <w:rFonts w:ascii="Arial" w:hAnsi="Arial" w:cs="Arial"/>
                <w:sz w:val="24"/>
                <w:szCs w:val="24"/>
              </w:rPr>
            </w:pPr>
            <w:r w:rsidRPr="00553AC6">
              <w:rPr>
                <w:rFonts w:ascii="Arial" w:hAnsi="Arial" w:cs="Arial"/>
                <w:sz w:val="24"/>
                <w:szCs w:val="24"/>
              </w:rPr>
              <w:t>Изобарный потенциал</w:t>
            </w:r>
          </w:p>
          <w:p w:rsidR="00FA67FF" w:rsidRPr="00553AC6" w:rsidRDefault="00FA67FF" w:rsidP="008263BC">
            <w:pPr>
              <w:spacing w:after="0" w:line="360" w:lineRule="auto"/>
              <w:jc w:val="center"/>
              <w:rPr>
                <w:rFonts w:ascii="Arial" w:hAnsi="Arial" w:cs="Arial"/>
                <w:sz w:val="24"/>
                <w:szCs w:val="24"/>
              </w:rPr>
            </w:pPr>
            <w:r w:rsidRPr="00553AC6">
              <w:rPr>
                <w:rFonts w:ascii="Arial" w:hAnsi="Arial" w:cs="Arial"/>
                <w:sz w:val="24"/>
                <w:szCs w:val="24"/>
                <w:lang w:val="en-US"/>
              </w:rPr>
              <w:t>ΔG</w:t>
            </w:r>
            <w:r w:rsidRPr="00553AC6">
              <w:rPr>
                <w:rFonts w:ascii="Arial" w:hAnsi="Arial" w:cs="Arial"/>
                <w:sz w:val="24"/>
                <w:szCs w:val="24"/>
                <w:vertAlign w:val="superscript"/>
                <w:lang w:val="en-US"/>
              </w:rPr>
              <w:t>o</w:t>
            </w:r>
            <w:r w:rsidRPr="00553AC6">
              <w:rPr>
                <w:rFonts w:ascii="Arial" w:hAnsi="Arial" w:cs="Arial"/>
                <w:sz w:val="24"/>
                <w:szCs w:val="24"/>
                <w:vertAlign w:val="subscript"/>
              </w:rPr>
              <w:t>298</w:t>
            </w:r>
            <w:r w:rsidRPr="00553AC6">
              <w:rPr>
                <w:rFonts w:ascii="Arial" w:hAnsi="Arial" w:cs="Arial"/>
                <w:i/>
                <w:sz w:val="24"/>
                <w:szCs w:val="24"/>
              </w:rPr>
              <w:t>ккал/моль</w:t>
            </w:r>
          </w:p>
        </w:tc>
        <w:tc>
          <w:tcPr>
            <w:tcW w:w="2491" w:type="pct"/>
            <w:gridSpan w:val="2"/>
          </w:tcPr>
          <w:p w:rsidR="00FA67FF" w:rsidRPr="00553AC6" w:rsidRDefault="00FA67FF" w:rsidP="008263BC">
            <w:pPr>
              <w:spacing w:after="0" w:line="360" w:lineRule="auto"/>
              <w:jc w:val="center"/>
              <w:rPr>
                <w:rFonts w:ascii="Arial" w:hAnsi="Arial" w:cs="Arial"/>
                <w:sz w:val="24"/>
                <w:szCs w:val="24"/>
              </w:rPr>
            </w:pPr>
            <w:r w:rsidRPr="00553AC6">
              <w:rPr>
                <w:rFonts w:ascii="Arial" w:hAnsi="Arial" w:cs="Arial"/>
                <w:sz w:val="24"/>
                <w:szCs w:val="24"/>
              </w:rPr>
              <w:t xml:space="preserve">Вид соединений (в скобках </w:t>
            </w:r>
            <w:r w:rsidRPr="00553AC6">
              <w:rPr>
                <w:rFonts w:ascii="Arial" w:hAnsi="Arial" w:cs="Arial"/>
                <w:sz w:val="24"/>
                <w:szCs w:val="24"/>
                <w:lang w:val="en-US"/>
              </w:rPr>
              <w:t>ΔG</w:t>
            </w:r>
            <w:r w:rsidRPr="00553AC6">
              <w:rPr>
                <w:rFonts w:ascii="Arial" w:hAnsi="Arial" w:cs="Arial"/>
                <w:sz w:val="24"/>
                <w:szCs w:val="24"/>
                <w:vertAlign w:val="superscript"/>
                <w:lang w:val="en-US"/>
              </w:rPr>
              <w:t>o</w:t>
            </w:r>
            <w:r w:rsidRPr="00553AC6">
              <w:rPr>
                <w:rFonts w:ascii="Arial" w:hAnsi="Arial" w:cs="Arial"/>
                <w:sz w:val="24"/>
                <w:szCs w:val="24"/>
                <w:vertAlign w:val="subscript"/>
              </w:rPr>
              <w:t>298</w:t>
            </w:r>
            <w:r w:rsidRPr="00553AC6">
              <w:rPr>
                <w:rFonts w:ascii="Arial" w:hAnsi="Arial" w:cs="Arial"/>
                <w:i/>
                <w:sz w:val="24"/>
                <w:szCs w:val="24"/>
              </w:rPr>
              <w:t>ккал/моль</w:t>
            </w:r>
            <w:r w:rsidRPr="00553AC6">
              <w:rPr>
                <w:rFonts w:ascii="Arial" w:hAnsi="Arial" w:cs="Arial"/>
                <w:sz w:val="24"/>
                <w:szCs w:val="24"/>
              </w:rPr>
              <w:t>)</w:t>
            </w:r>
          </w:p>
        </w:tc>
      </w:tr>
      <w:tr w:rsidR="00FA67FF" w:rsidRPr="00553AC6" w:rsidTr="008263BC">
        <w:trPr>
          <w:jc w:val="center"/>
        </w:trPr>
        <w:tc>
          <w:tcPr>
            <w:tcW w:w="1149" w:type="pct"/>
            <w:vMerge/>
            <w:vAlign w:val="center"/>
          </w:tcPr>
          <w:p w:rsidR="00FA67FF" w:rsidRPr="00553AC6" w:rsidRDefault="00FA67FF" w:rsidP="008263BC">
            <w:pPr>
              <w:spacing w:after="0" w:line="360" w:lineRule="auto"/>
              <w:jc w:val="center"/>
              <w:rPr>
                <w:rFonts w:ascii="Arial" w:hAnsi="Arial" w:cs="Arial"/>
                <w:sz w:val="24"/>
                <w:szCs w:val="24"/>
              </w:rPr>
            </w:pPr>
          </w:p>
        </w:tc>
        <w:tc>
          <w:tcPr>
            <w:tcW w:w="1360" w:type="pct"/>
            <w:vMerge/>
          </w:tcPr>
          <w:p w:rsidR="00FA67FF" w:rsidRPr="00553AC6" w:rsidRDefault="00FA67FF" w:rsidP="008263BC">
            <w:pPr>
              <w:spacing w:after="0" w:line="360" w:lineRule="auto"/>
              <w:jc w:val="center"/>
              <w:rPr>
                <w:rFonts w:ascii="Arial" w:hAnsi="Arial" w:cs="Arial"/>
                <w:sz w:val="24"/>
                <w:szCs w:val="24"/>
              </w:rPr>
            </w:pPr>
          </w:p>
        </w:tc>
        <w:tc>
          <w:tcPr>
            <w:tcW w:w="1240" w:type="pct"/>
            <w:vAlign w:val="center"/>
          </w:tcPr>
          <w:p w:rsidR="00FA67FF" w:rsidRPr="00553AC6" w:rsidRDefault="00FA67FF" w:rsidP="008263BC">
            <w:pPr>
              <w:spacing w:after="0" w:line="360" w:lineRule="auto"/>
              <w:jc w:val="center"/>
              <w:rPr>
                <w:rFonts w:ascii="Arial" w:hAnsi="Arial" w:cs="Arial"/>
                <w:sz w:val="24"/>
                <w:szCs w:val="24"/>
              </w:rPr>
            </w:pPr>
            <w:r w:rsidRPr="00553AC6">
              <w:rPr>
                <w:rFonts w:ascii="Arial" w:hAnsi="Arial" w:cs="Arial"/>
                <w:sz w:val="24"/>
                <w:szCs w:val="24"/>
              </w:rPr>
              <w:t>Твёрдая фаза</w:t>
            </w:r>
          </w:p>
        </w:tc>
        <w:tc>
          <w:tcPr>
            <w:tcW w:w="1251" w:type="pct"/>
            <w:vAlign w:val="center"/>
          </w:tcPr>
          <w:p w:rsidR="00FA67FF" w:rsidRPr="00553AC6" w:rsidRDefault="00FA67FF" w:rsidP="008263BC">
            <w:pPr>
              <w:spacing w:after="0" w:line="360" w:lineRule="auto"/>
              <w:jc w:val="center"/>
              <w:rPr>
                <w:rFonts w:ascii="Arial" w:hAnsi="Arial" w:cs="Arial"/>
                <w:sz w:val="24"/>
                <w:szCs w:val="24"/>
              </w:rPr>
            </w:pPr>
            <w:r w:rsidRPr="00553AC6">
              <w:rPr>
                <w:rFonts w:ascii="Arial" w:hAnsi="Arial" w:cs="Arial"/>
                <w:sz w:val="24"/>
                <w:szCs w:val="24"/>
              </w:rPr>
              <w:t>Подвижная фаза</w:t>
            </w:r>
          </w:p>
        </w:tc>
      </w:tr>
      <w:tr w:rsidR="00FA67FF" w:rsidRPr="00553AC6" w:rsidTr="008263BC">
        <w:trPr>
          <w:jc w:val="center"/>
        </w:trPr>
        <w:tc>
          <w:tcPr>
            <w:tcW w:w="1149" w:type="pct"/>
            <w:vAlign w:val="center"/>
          </w:tcPr>
          <w:p w:rsidR="00FA67FF" w:rsidRPr="00553AC6" w:rsidRDefault="00FA67FF" w:rsidP="008263BC">
            <w:pPr>
              <w:spacing w:after="0" w:line="360" w:lineRule="auto"/>
              <w:jc w:val="center"/>
              <w:rPr>
                <w:rFonts w:ascii="Arial" w:hAnsi="Arial" w:cs="Arial"/>
                <w:sz w:val="24"/>
                <w:szCs w:val="24"/>
              </w:rPr>
            </w:pPr>
            <w:r w:rsidRPr="00553AC6">
              <w:rPr>
                <w:rFonts w:ascii="Arial" w:hAnsi="Arial" w:cs="Arial"/>
                <w:sz w:val="24"/>
                <w:szCs w:val="24"/>
              </w:rPr>
              <w:t>Верхняя зона земной коры</w:t>
            </w:r>
          </w:p>
          <w:p w:rsidR="00FA67FF" w:rsidRPr="00553AC6" w:rsidRDefault="00FA67FF" w:rsidP="008263BC">
            <w:pPr>
              <w:spacing w:after="0" w:line="360" w:lineRule="auto"/>
              <w:jc w:val="center"/>
              <w:rPr>
                <w:rFonts w:ascii="Arial" w:hAnsi="Arial" w:cs="Arial"/>
                <w:sz w:val="24"/>
                <w:szCs w:val="24"/>
              </w:rPr>
            </w:pPr>
            <w:r w:rsidRPr="00553AC6">
              <w:rPr>
                <w:rFonts w:ascii="Arial" w:hAnsi="Arial" w:cs="Arial"/>
                <w:sz w:val="24"/>
                <w:szCs w:val="24"/>
                <w:lang w:val="en-US"/>
              </w:rPr>
              <w:t>T</w:t>
            </w:r>
            <w:r w:rsidRPr="00553AC6">
              <w:rPr>
                <w:rFonts w:ascii="Arial" w:hAnsi="Arial" w:cs="Arial"/>
                <w:sz w:val="24"/>
                <w:szCs w:val="24"/>
              </w:rPr>
              <w:t xml:space="preserve"> 0 -100</w:t>
            </w:r>
            <w:r w:rsidRPr="00553AC6">
              <w:rPr>
                <w:rFonts w:ascii="Arial" w:hAnsi="Arial" w:cs="Arial"/>
                <w:sz w:val="24"/>
                <w:szCs w:val="24"/>
                <w:vertAlign w:val="superscript"/>
                <w:lang w:val="en-US"/>
              </w:rPr>
              <w:t>o</w:t>
            </w:r>
            <w:r w:rsidRPr="00553AC6">
              <w:rPr>
                <w:rFonts w:ascii="Arial" w:hAnsi="Arial" w:cs="Arial"/>
                <w:sz w:val="24"/>
                <w:szCs w:val="24"/>
                <w:lang w:val="en-US"/>
              </w:rPr>
              <w:t>C</w:t>
            </w:r>
          </w:p>
        </w:tc>
        <w:tc>
          <w:tcPr>
            <w:tcW w:w="1360" w:type="pct"/>
            <w:vAlign w:val="center"/>
          </w:tcPr>
          <w:p w:rsidR="00FA67FF" w:rsidRPr="00553AC6" w:rsidRDefault="00FA67FF" w:rsidP="008263BC">
            <w:pPr>
              <w:spacing w:after="0" w:line="360" w:lineRule="auto"/>
              <w:jc w:val="center"/>
              <w:rPr>
                <w:rFonts w:ascii="Arial" w:hAnsi="Arial" w:cs="Arial"/>
                <w:sz w:val="24"/>
                <w:szCs w:val="24"/>
              </w:rPr>
            </w:pPr>
            <w:r w:rsidRPr="00553AC6">
              <w:rPr>
                <w:rFonts w:ascii="Arial" w:hAnsi="Arial" w:cs="Arial"/>
                <w:sz w:val="24"/>
                <w:szCs w:val="24"/>
              </w:rPr>
              <w:t>от-400 до 0</w:t>
            </w:r>
          </w:p>
        </w:tc>
        <w:tc>
          <w:tcPr>
            <w:tcW w:w="1240" w:type="pct"/>
          </w:tcPr>
          <w:p w:rsidR="00FA67FF" w:rsidRPr="00553AC6" w:rsidRDefault="00FA67FF" w:rsidP="008263BC">
            <w:pPr>
              <w:spacing w:after="0" w:line="360" w:lineRule="auto"/>
              <w:rPr>
                <w:rFonts w:ascii="Arial" w:hAnsi="Arial" w:cs="Arial"/>
                <w:sz w:val="24"/>
                <w:szCs w:val="24"/>
                <w:lang w:val="en-US"/>
              </w:rPr>
            </w:pPr>
            <w:r w:rsidRPr="00553AC6">
              <w:rPr>
                <w:rFonts w:ascii="Arial" w:hAnsi="Arial" w:cs="Arial"/>
                <w:sz w:val="24"/>
                <w:szCs w:val="24"/>
                <w:lang w:val="en-US"/>
              </w:rPr>
              <w:t>SiO</w:t>
            </w:r>
            <w:r w:rsidRPr="00553AC6">
              <w:rPr>
                <w:rFonts w:ascii="Arial" w:hAnsi="Arial" w:cs="Arial"/>
                <w:sz w:val="24"/>
                <w:szCs w:val="24"/>
                <w:vertAlign w:val="subscript"/>
                <w:lang w:val="en-US"/>
              </w:rPr>
              <w:t>2</w:t>
            </w:r>
            <w:r w:rsidRPr="00553AC6">
              <w:rPr>
                <w:rFonts w:ascii="Arial" w:hAnsi="Arial" w:cs="Arial"/>
                <w:sz w:val="24"/>
                <w:szCs w:val="24"/>
                <w:lang w:val="en-US"/>
              </w:rPr>
              <w:t>(-205), Al</w:t>
            </w:r>
            <w:r w:rsidRPr="00553AC6">
              <w:rPr>
                <w:rFonts w:ascii="Arial" w:hAnsi="Arial" w:cs="Arial"/>
                <w:sz w:val="24"/>
                <w:szCs w:val="24"/>
                <w:vertAlign w:val="subscript"/>
                <w:lang w:val="en-US"/>
              </w:rPr>
              <w:t>2</w:t>
            </w:r>
            <w:r w:rsidRPr="00553AC6">
              <w:rPr>
                <w:rFonts w:ascii="Arial" w:hAnsi="Arial" w:cs="Arial"/>
                <w:sz w:val="24"/>
                <w:szCs w:val="24"/>
                <w:lang w:val="en-US"/>
              </w:rPr>
              <w:t>O</w:t>
            </w:r>
            <w:r w:rsidRPr="00553AC6">
              <w:rPr>
                <w:rFonts w:ascii="Arial" w:hAnsi="Arial" w:cs="Arial"/>
                <w:sz w:val="24"/>
                <w:szCs w:val="24"/>
                <w:vertAlign w:val="subscript"/>
                <w:lang w:val="en-US"/>
              </w:rPr>
              <w:t>3</w:t>
            </w:r>
            <w:r w:rsidRPr="00553AC6">
              <w:rPr>
                <w:rFonts w:ascii="Arial" w:hAnsi="Arial" w:cs="Arial"/>
                <w:sz w:val="24"/>
                <w:szCs w:val="24"/>
                <w:lang w:val="en-US"/>
              </w:rPr>
              <w:t>(-374), Fe</w:t>
            </w:r>
            <w:r w:rsidRPr="00553AC6">
              <w:rPr>
                <w:rFonts w:ascii="Arial" w:hAnsi="Arial" w:cs="Arial"/>
                <w:sz w:val="24"/>
                <w:szCs w:val="24"/>
                <w:vertAlign w:val="subscript"/>
                <w:lang w:val="en-US"/>
              </w:rPr>
              <w:t>2</w:t>
            </w:r>
            <w:r w:rsidRPr="00553AC6">
              <w:rPr>
                <w:rFonts w:ascii="Arial" w:hAnsi="Arial" w:cs="Arial"/>
                <w:sz w:val="24"/>
                <w:szCs w:val="24"/>
                <w:lang w:val="en-US"/>
              </w:rPr>
              <w:t>O</w:t>
            </w:r>
            <w:r w:rsidRPr="00553AC6">
              <w:rPr>
                <w:rFonts w:ascii="Arial" w:hAnsi="Arial" w:cs="Arial"/>
                <w:sz w:val="24"/>
                <w:szCs w:val="24"/>
                <w:vertAlign w:val="subscript"/>
                <w:lang w:val="en-US"/>
              </w:rPr>
              <w:t>3</w:t>
            </w:r>
            <w:r w:rsidRPr="00553AC6">
              <w:rPr>
                <w:rFonts w:ascii="Arial" w:hAnsi="Arial" w:cs="Arial"/>
                <w:sz w:val="24"/>
                <w:szCs w:val="24"/>
                <w:lang w:val="en-US"/>
              </w:rPr>
              <w:t>(178), NaCl(-92), Ca</w:t>
            </w:r>
            <w:r w:rsidRPr="00553AC6">
              <w:rPr>
                <w:rFonts w:ascii="Arial" w:hAnsi="Arial" w:cs="Arial"/>
                <w:sz w:val="24"/>
                <w:szCs w:val="24"/>
                <w:vertAlign w:val="subscript"/>
                <w:lang w:val="en-US"/>
              </w:rPr>
              <w:t>2</w:t>
            </w:r>
            <w:r w:rsidRPr="00553AC6">
              <w:rPr>
                <w:rFonts w:ascii="Arial" w:hAnsi="Arial" w:cs="Arial"/>
                <w:sz w:val="24"/>
                <w:szCs w:val="24"/>
                <w:lang w:val="en-US"/>
              </w:rPr>
              <w:t>CO</w:t>
            </w:r>
            <w:r w:rsidRPr="00553AC6">
              <w:rPr>
                <w:rFonts w:ascii="Arial" w:hAnsi="Arial" w:cs="Arial"/>
                <w:sz w:val="24"/>
                <w:szCs w:val="24"/>
                <w:vertAlign w:val="subscript"/>
                <w:lang w:val="en-US"/>
              </w:rPr>
              <w:t>3</w:t>
            </w:r>
            <w:r w:rsidRPr="00553AC6">
              <w:rPr>
                <w:rFonts w:ascii="Arial" w:hAnsi="Arial" w:cs="Arial"/>
                <w:sz w:val="24"/>
                <w:szCs w:val="24"/>
                <w:lang w:val="en-US"/>
              </w:rPr>
              <w:t>(-270), MgO(-136),CaSO</w:t>
            </w:r>
            <w:r w:rsidRPr="00553AC6">
              <w:rPr>
                <w:rFonts w:ascii="Arial" w:hAnsi="Arial" w:cs="Arial"/>
                <w:sz w:val="24"/>
                <w:szCs w:val="24"/>
                <w:vertAlign w:val="subscript"/>
                <w:lang w:val="en-US"/>
              </w:rPr>
              <w:t>4</w:t>
            </w:r>
            <w:r w:rsidRPr="00553AC6">
              <w:rPr>
                <w:rFonts w:ascii="Arial" w:hAnsi="Arial" w:cs="Arial"/>
                <w:sz w:val="24"/>
                <w:szCs w:val="24"/>
                <w:lang w:val="en-US"/>
              </w:rPr>
              <w:t>(-315), Fe</w:t>
            </w:r>
            <w:r w:rsidRPr="00553AC6">
              <w:rPr>
                <w:rFonts w:ascii="Arial" w:hAnsi="Arial" w:cs="Arial"/>
                <w:sz w:val="24"/>
                <w:szCs w:val="24"/>
                <w:vertAlign w:val="subscript"/>
                <w:lang w:val="en-US"/>
              </w:rPr>
              <w:t>3</w:t>
            </w:r>
            <w:r w:rsidRPr="00553AC6">
              <w:rPr>
                <w:rFonts w:ascii="Arial" w:hAnsi="Arial" w:cs="Arial"/>
                <w:sz w:val="24"/>
                <w:szCs w:val="24"/>
                <w:lang w:val="en-US"/>
              </w:rPr>
              <w:t>O</w:t>
            </w:r>
            <w:r w:rsidRPr="00553AC6">
              <w:rPr>
                <w:rFonts w:ascii="Arial" w:hAnsi="Arial" w:cs="Arial"/>
                <w:sz w:val="24"/>
                <w:szCs w:val="24"/>
                <w:vertAlign w:val="subscript"/>
                <w:lang w:val="en-US"/>
              </w:rPr>
              <w:t>4</w:t>
            </w:r>
            <w:r w:rsidRPr="00553AC6">
              <w:rPr>
                <w:rFonts w:ascii="Arial" w:hAnsi="Arial" w:cs="Arial"/>
                <w:sz w:val="24"/>
                <w:szCs w:val="24"/>
                <w:lang w:val="en-US"/>
              </w:rPr>
              <w:t>(-268)</w:t>
            </w:r>
          </w:p>
        </w:tc>
        <w:tc>
          <w:tcPr>
            <w:tcW w:w="1251" w:type="pct"/>
          </w:tcPr>
          <w:p w:rsidR="00FA67FF" w:rsidRPr="00553AC6" w:rsidRDefault="00FA67FF" w:rsidP="008263BC">
            <w:pPr>
              <w:spacing w:after="0" w:line="360" w:lineRule="auto"/>
              <w:rPr>
                <w:rFonts w:ascii="Arial" w:hAnsi="Arial" w:cs="Arial"/>
                <w:sz w:val="24"/>
                <w:szCs w:val="24"/>
              </w:rPr>
            </w:pPr>
            <w:r w:rsidRPr="00553AC6">
              <w:rPr>
                <w:rFonts w:ascii="Arial" w:hAnsi="Arial" w:cs="Arial"/>
                <w:sz w:val="24"/>
                <w:szCs w:val="24"/>
              </w:rPr>
              <w:t>Н</w:t>
            </w:r>
            <w:r w:rsidRPr="00553AC6">
              <w:rPr>
                <w:rFonts w:ascii="Arial" w:hAnsi="Arial" w:cs="Arial"/>
                <w:sz w:val="24"/>
                <w:szCs w:val="24"/>
                <w:vertAlign w:val="subscript"/>
              </w:rPr>
              <w:t>2</w:t>
            </w:r>
            <w:r w:rsidRPr="00553AC6">
              <w:rPr>
                <w:rFonts w:ascii="Arial" w:hAnsi="Arial" w:cs="Arial"/>
                <w:sz w:val="24"/>
                <w:szCs w:val="24"/>
              </w:rPr>
              <w:t>О(-56,7), СО</w:t>
            </w:r>
            <w:r w:rsidRPr="00553AC6">
              <w:rPr>
                <w:rFonts w:ascii="Arial" w:hAnsi="Arial" w:cs="Arial"/>
                <w:sz w:val="24"/>
                <w:szCs w:val="24"/>
                <w:vertAlign w:val="subscript"/>
              </w:rPr>
              <w:t>2</w:t>
            </w:r>
            <w:r w:rsidRPr="00553AC6">
              <w:rPr>
                <w:rFonts w:ascii="Arial" w:hAnsi="Arial" w:cs="Arial"/>
                <w:sz w:val="24"/>
                <w:szCs w:val="24"/>
              </w:rPr>
              <w:t xml:space="preserve">(-94,3), </w:t>
            </w:r>
            <w:r w:rsidRPr="00553AC6">
              <w:rPr>
                <w:rFonts w:ascii="Arial" w:hAnsi="Arial" w:cs="Arial"/>
                <w:sz w:val="24"/>
                <w:szCs w:val="24"/>
                <w:lang w:val="en-US"/>
              </w:rPr>
              <w:t>SO</w:t>
            </w:r>
            <w:r w:rsidRPr="00553AC6">
              <w:rPr>
                <w:rFonts w:ascii="Arial" w:hAnsi="Arial" w:cs="Arial"/>
                <w:sz w:val="24"/>
                <w:szCs w:val="24"/>
                <w:vertAlign w:val="subscript"/>
              </w:rPr>
              <w:t>3</w:t>
            </w:r>
            <w:r w:rsidRPr="00553AC6">
              <w:rPr>
                <w:rFonts w:ascii="Arial" w:hAnsi="Arial" w:cs="Arial"/>
                <w:sz w:val="24"/>
                <w:szCs w:val="24"/>
              </w:rPr>
              <w:t xml:space="preserve">(-88,5), </w:t>
            </w:r>
            <w:r w:rsidRPr="00553AC6">
              <w:rPr>
                <w:rFonts w:ascii="Arial" w:hAnsi="Arial" w:cs="Arial"/>
                <w:sz w:val="24"/>
                <w:szCs w:val="24"/>
                <w:lang w:val="en-US"/>
              </w:rPr>
              <w:t>N</w:t>
            </w:r>
            <w:r w:rsidRPr="00553AC6">
              <w:rPr>
                <w:rFonts w:ascii="Arial" w:hAnsi="Arial" w:cs="Arial"/>
                <w:sz w:val="24"/>
                <w:szCs w:val="24"/>
                <w:vertAlign w:val="subscript"/>
              </w:rPr>
              <w:t>2</w:t>
            </w:r>
            <w:r w:rsidRPr="00553AC6">
              <w:rPr>
                <w:rFonts w:ascii="Arial" w:hAnsi="Arial" w:cs="Arial"/>
                <w:sz w:val="24"/>
                <w:szCs w:val="24"/>
              </w:rPr>
              <w:t xml:space="preserve">(0), </w:t>
            </w:r>
            <w:r w:rsidRPr="00553AC6">
              <w:rPr>
                <w:rFonts w:ascii="Arial" w:hAnsi="Arial" w:cs="Arial"/>
                <w:sz w:val="24"/>
                <w:szCs w:val="24"/>
                <w:lang w:val="en-US"/>
              </w:rPr>
              <w:t>O</w:t>
            </w:r>
            <w:r w:rsidRPr="00553AC6">
              <w:rPr>
                <w:rFonts w:ascii="Arial" w:hAnsi="Arial" w:cs="Arial"/>
                <w:sz w:val="24"/>
                <w:szCs w:val="24"/>
                <w:vertAlign w:val="subscript"/>
              </w:rPr>
              <w:t>2</w:t>
            </w:r>
            <w:r w:rsidRPr="00553AC6">
              <w:rPr>
                <w:rFonts w:ascii="Arial" w:hAnsi="Arial" w:cs="Arial"/>
                <w:sz w:val="24"/>
                <w:szCs w:val="24"/>
              </w:rPr>
              <w:t xml:space="preserve">(0), углеводороды, </w:t>
            </w:r>
            <w:r w:rsidRPr="00553AC6">
              <w:rPr>
                <w:rFonts w:ascii="Arial" w:hAnsi="Arial" w:cs="Arial"/>
                <w:sz w:val="24"/>
                <w:szCs w:val="24"/>
                <w:lang w:val="en-US"/>
              </w:rPr>
              <w:t>CH</w:t>
            </w:r>
            <w:r w:rsidRPr="00553AC6">
              <w:rPr>
                <w:rFonts w:ascii="Arial" w:hAnsi="Arial" w:cs="Arial"/>
                <w:sz w:val="24"/>
                <w:szCs w:val="24"/>
                <w:vertAlign w:val="subscript"/>
              </w:rPr>
              <w:t>4</w:t>
            </w:r>
            <w:r w:rsidRPr="00553AC6">
              <w:rPr>
                <w:rFonts w:ascii="Arial" w:hAnsi="Arial" w:cs="Arial"/>
                <w:sz w:val="24"/>
                <w:szCs w:val="24"/>
              </w:rPr>
              <w:t>(-12)</w:t>
            </w:r>
          </w:p>
        </w:tc>
      </w:tr>
      <w:tr w:rsidR="00FA67FF" w:rsidRPr="00D00EC2" w:rsidTr="008263BC">
        <w:trPr>
          <w:jc w:val="center"/>
        </w:trPr>
        <w:tc>
          <w:tcPr>
            <w:tcW w:w="1149" w:type="pct"/>
            <w:vAlign w:val="center"/>
          </w:tcPr>
          <w:p w:rsidR="00FA67FF" w:rsidRPr="00553AC6" w:rsidRDefault="00FA67FF" w:rsidP="008263BC">
            <w:pPr>
              <w:spacing w:after="0" w:line="360" w:lineRule="auto"/>
              <w:jc w:val="center"/>
              <w:rPr>
                <w:rFonts w:ascii="Arial" w:hAnsi="Arial" w:cs="Arial"/>
                <w:sz w:val="24"/>
                <w:szCs w:val="24"/>
              </w:rPr>
            </w:pPr>
            <w:r w:rsidRPr="00553AC6">
              <w:rPr>
                <w:rFonts w:ascii="Arial" w:hAnsi="Arial" w:cs="Arial"/>
                <w:sz w:val="24"/>
                <w:szCs w:val="24"/>
              </w:rPr>
              <w:t>Субстрат</w:t>
            </w:r>
          </w:p>
          <w:p w:rsidR="00FA67FF" w:rsidRPr="00553AC6" w:rsidRDefault="00FA67FF" w:rsidP="008263BC">
            <w:pPr>
              <w:spacing w:after="0" w:line="360" w:lineRule="auto"/>
              <w:jc w:val="center"/>
              <w:rPr>
                <w:rFonts w:ascii="Arial" w:hAnsi="Arial" w:cs="Arial"/>
                <w:sz w:val="24"/>
                <w:szCs w:val="24"/>
              </w:rPr>
            </w:pPr>
            <w:r w:rsidRPr="00553AC6">
              <w:rPr>
                <w:rFonts w:ascii="Arial" w:hAnsi="Arial" w:cs="Arial"/>
                <w:sz w:val="24"/>
                <w:szCs w:val="24"/>
              </w:rPr>
              <w:t>500-1000</w:t>
            </w:r>
            <w:r w:rsidRPr="00553AC6">
              <w:rPr>
                <w:rFonts w:ascii="Arial" w:hAnsi="Arial" w:cs="Arial"/>
                <w:sz w:val="24"/>
                <w:szCs w:val="24"/>
                <w:vertAlign w:val="superscript"/>
              </w:rPr>
              <w:t>о</w:t>
            </w:r>
            <w:r w:rsidRPr="00553AC6">
              <w:rPr>
                <w:rFonts w:ascii="Arial" w:hAnsi="Arial" w:cs="Arial"/>
                <w:sz w:val="24"/>
                <w:szCs w:val="24"/>
              </w:rPr>
              <w:t>С</w:t>
            </w:r>
          </w:p>
        </w:tc>
        <w:tc>
          <w:tcPr>
            <w:tcW w:w="1360" w:type="pct"/>
            <w:vAlign w:val="center"/>
          </w:tcPr>
          <w:p w:rsidR="00FA67FF" w:rsidRPr="00553AC6" w:rsidRDefault="00FA67FF" w:rsidP="008263BC">
            <w:pPr>
              <w:spacing w:after="0" w:line="360" w:lineRule="auto"/>
              <w:jc w:val="center"/>
              <w:rPr>
                <w:rFonts w:ascii="Arial" w:hAnsi="Arial" w:cs="Arial"/>
                <w:sz w:val="24"/>
                <w:szCs w:val="24"/>
              </w:rPr>
            </w:pPr>
            <w:r w:rsidRPr="00553AC6">
              <w:rPr>
                <w:rFonts w:ascii="Arial" w:hAnsi="Arial" w:cs="Arial"/>
                <w:sz w:val="24"/>
                <w:szCs w:val="24"/>
              </w:rPr>
              <w:t>От-</w:t>
            </w:r>
            <w:r w:rsidRPr="00553AC6">
              <w:rPr>
                <w:rFonts w:ascii="Arial" w:hAnsi="Arial" w:cs="Arial"/>
                <w:sz w:val="24"/>
                <w:szCs w:val="24"/>
                <w:lang w:val="en-US"/>
              </w:rPr>
              <w:t>60</w:t>
            </w:r>
            <w:r w:rsidRPr="00553AC6">
              <w:rPr>
                <w:rFonts w:ascii="Arial" w:hAnsi="Arial" w:cs="Arial"/>
                <w:sz w:val="24"/>
                <w:szCs w:val="24"/>
              </w:rPr>
              <w:t xml:space="preserve"> до 15</w:t>
            </w:r>
          </w:p>
        </w:tc>
        <w:tc>
          <w:tcPr>
            <w:tcW w:w="1240" w:type="pct"/>
          </w:tcPr>
          <w:p w:rsidR="00FA67FF" w:rsidRPr="00553AC6" w:rsidRDefault="00FA67FF" w:rsidP="008263BC">
            <w:pPr>
              <w:spacing w:after="0" w:line="360" w:lineRule="auto"/>
              <w:rPr>
                <w:rFonts w:ascii="Arial" w:hAnsi="Arial" w:cs="Arial"/>
                <w:sz w:val="24"/>
                <w:szCs w:val="24"/>
                <w:lang w:val="en-US"/>
              </w:rPr>
            </w:pPr>
            <w:r w:rsidRPr="00553AC6">
              <w:rPr>
                <w:rFonts w:ascii="Arial" w:hAnsi="Arial" w:cs="Arial"/>
                <w:sz w:val="24"/>
                <w:szCs w:val="24"/>
                <w:lang w:val="en-US"/>
              </w:rPr>
              <w:t>FeS(-24), FeS</w:t>
            </w:r>
            <w:r w:rsidRPr="00553AC6">
              <w:rPr>
                <w:rFonts w:ascii="Arial" w:hAnsi="Arial" w:cs="Arial"/>
                <w:sz w:val="24"/>
                <w:szCs w:val="24"/>
                <w:vertAlign w:val="subscript"/>
                <w:lang w:val="en-US"/>
              </w:rPr>
              <w:t>2</w:t>
            </w:r>
            <w:r w:rsidRPr="00553AC6">
              <w:rPr>
                <w:rFonts w:ascii="Arial" w:hAnsi="Arial" w:cs="Arial"/>
                <w:sz w:val="24"/>
                <w:szCs w:val="24"/>
                <w:lang w:val="en-US"/>
              </w:rPr>
              <w:t>(-40), Fe(0), SiC(14,4), FeO(-58), S(0),</w:t>
            </w:r>
          </w:p>
          <w:p w:rsidR="00FA67FF" w:rsidRPr="00553AC6" w:rsidRDefault="00FA67FF" w:rsidP="008263BC">
            <w:pPr>
              <w:spacing w:after="0" w:line="360" w:lineRule="auto"/>
              <w:rPr>
                <w:rFonts w:ascii="Arial" w:hAnsi="Arial" w:cs="Arial"/>
                <w:sz w:val="24"/>
                <w:szCs w:val="24"/>
                <w:lang w:val="en-US"/>
              </w:rPr>
            </w:pPr>
            <w:r w:rsidRPr="00553AC6">
              <w:rPr>
                <w:rFonts w:ascii="Arial" w:hAnsi="Arial" w:cs="Arial"/>
                <w:sz w:val="24"/>
                <w:szCs w:val="24"/>
                <w:lang w:val="en-US"/>
              </w:rPr>
              <w:t>Cr</w:t>
            </w:r>
            <w:r w:rsidRPr="00553AC6">
              <w:rPr>
                <w:rFonts w:ascii="Arial" w:hAnsi="Arial" w:cs="Arial"/>
                <w:sz w:val="24"/>
                <w:szCs w:val="24"/>
                <w:vertAlign w:val="subscript"/>
                <w:lang w:val="en-US"/>
              </w:rPr>
              <w:t>2</w:t>
            </w:r>
            <w:r w:rsidRPr="00553AC6">
              <w:rPr>
                <w:rFonts w:ascii="Arial" w:hAnsi="Arial" w:cs="Arial"/>
                <w:sz w:val="24"/>
                <w:szCs w:val="24"/>
                <w:lang w:val="en-US"/>
              </w:rPr>
              <w:t>N(-24), Mg</w:t>
            </w:r>
            <w:r w:rsidRPr="00553AC6">
              <w:rPr>
                <w:rFonts w:ascii="Arial" w:hAnsi="Arial" w:cs="Arial"/>
                <w:sz w:val="24"/>
                <w:szCs w:val="24"/>
                <w:vertAlign w:val="subscript"/>
                <w:lang w:val="en-US"/>
              </w:rPr>
              <w:t>2</w:t>
            </w:r>
            <w:r w:rsidRPr="00553AC6">
              <w:rPr>
                <w:rFonts w:ascii="Arial" w:hAnsi="Arial" w:cs="Arial"/>
                <w:sz w:val="24"/>
                <w:szCs w:val="24"/>
                <w:lang w:val="en-US"/>
              </w:rPr>
              <w:t>C</w:t>
            </w:r>
            <w:r w:rsidRPr="00553AC6">
              <w:rPr>
                <w:rFonts w:ascii="Arial" w:hAnsi="Arial" w:cs="Arial"/>
                <w:sz w:val="24"/>
                <w:szCs w:val="24"/>
                <w:vertAlign w:val="subscript"/>
                <w:lang w:val="en-US"/>
              </w:rPr>
              <w:t>3</w:t>
            </w:r>
            <w:r w:rsidRPr="00553AC6">
              <w:rPr>
                <w:rFonts w:ascii="Arial" w:hAnsi="Arial" w:cs="Arial"/>
                <w:sz w:val="24"/>
                <w:szCs w:val="24"/>
                <w:lang w:val="en-US"/>
              </w:rPr>
              <w:t>(17,7), NiS(-21,) CdS(-37,4) Cu</w:t>
            </w:r>
            <w:r w:rsidRPr="00553AC6">
              <w:rPr>
                <w:rFonts w:ascii="Arial" w:hAnsi="Arial" w:cs="Arial"/>
                <w:sz w:val="24"/>
                <w:szCs w:val="24"/>
                <w:vertAlign w:val="subscript"/>
                <w:lang w:val="en-US"/>
              </w:rPr>
              <w:t>2</w:t>
            </w:r>
            <w:r w:rsidRPr="00553AC6">
              <w:rPr>
                <w:rFonts w:ascii="Arial" w:hAnsi="Arial" w:cs="Arial"/>
                <w:sz w:val="24"/>
                <w:szCs w:val="24"/>
                <w:lang w:val="en-US"/>
              </w:rPr>
              <w:t>S(-21),</w:t>
            </w:r>
          </w:p>
          <w:p w:rsidR="00FA67FF" w:rsidRPr="00553AC6" w:rsidRDefault="00FA67FF" w:rsidP="008263BC">
            <w:pPr>
              <w:spacing w:after="0" w:line="360" w:lineRule="auto"/>
              <w:rPr>
                <w:rFonts w:ascii="Arial" w:hAnsi="Arial" w:cs="Arial"/>
                <w:sz w:val="24"/>
                <w:szCs w:val="24"/>
                <w:lang w:val="en-US"/>
              </w:rPr>
            </w:pPr>
            <w:r w:rsidRPr="00553AC6">
              <w:rPr>
                <w:rFonts w:ascii="Arial" w:hAnsi="Arial" w:cs="Arial"/>
                <w:sz w:val="24"/>
                <w:szCs w:val="24"/>
                <w:lang w:val="en-US"/>
              </w:rPr>
              <w:t>ZnS(-48,1), Mn</w:t>
            </w:r>
            <w:r w:rsidRPr="00553AC6">
              <w:rPr>
                <w:rFonts w:ascii="Arial" w:hAnsi="Arial" w:cs="Arial"/>
                <w:sz w:val="24"/>
                <w:szCs w:val="24"/>
                <w:vertAlign w:val="subscript"/>
                <w:lang w:val="en-US"/>
              </w:rPr>
              <w:t>4</w:t>
            </w:r>
            <w:r w:rsidRPr="00553AC6">
              <w:rPr>
                <w:rFonts w:ascii="Arial" w:hAnsi="Arial" w:cs="Arial"/>
                <w:sz w:val="24"/>
                <w:szCs w:val="24"/>
                <w:lang w:val="en-US"/>
              </w:rPr>
              <w:t>N(-24).</w:t>
            </w:r>
          </w:p>
        </w:tc>
        <w:tc>
          <w:tcPr>
            <w:tcW w:w="1251" w:type="pct"/>
          </w:tcPr>
          <w:p w:rsidR="00FA67FF" w:rsidRPr="00553AC6" w:rsidRDefault="00FA67FF" w:rsidP="008263BC">
            <w:pPr>
              <w:spacing w:after="0" w:line="360" w:lineRule="auto"/>
              <w:rPr>
                <w:rFonts w:ascii="Arial" w:hAnsi="Arial" w:cs="Arial"/>
                <w:sz w:val="24"/>
                <w:szCs w:val="24"/>
                <w:lang w:val="en-US"/>
              </w:rPr>
            </w:pPr>
            <w:r w:rsidRPr="00553AC6">
              <w:rPr>
                <w:rFonts w:ascii="Arial" w:hAnsi="Arial" w:cs="Arial"/>
                <w:sz w:val="24"/>
                <w:szCs w:val="24"/>
              </w:rPr>
              <w:t>Нитронефть</w:t>
            </w:r>
            <w:r w:rsidRPr="00553AC6">
              <w:rPr>
                <w:rFonts w:ascii="Arial" w:hAnsi="Arial" w:cs="Arial"/>
                <w:sz w:val="24"/>
                <w:szCs w:val="24"/>
                <w:lang w:val="en-US"/>
              </w:rPr>
              <w:t xml:space="preserve"> (0-50), </w:t>
            </w:r>
            <w:r w:rsidRPr="00553AC6">
              <w:rPr>
                <w:rFonts w:ascii="Arial" w:hAnsi="Arial" w:cs="Arial"/>
                <w:sz w:val="24"/>
                <w:szCs w:val="24"/>
              </w:rPr>
              <w:t>углеводороды</w:t>
            </w:r>
            <w:r w:rsidRPr="00553AC6">
              <w:rPr>
                <w:rFonts w:ascii="Arial" w:hAnsi="Arial" w:cs="Arial"/>
                <w:sz w:val="24"/>
                <w:szCs w:val="24"/>
                <w:lang w:val="en-US"/>
              </w:rPr>
              <w:t xml:space="preserve"> CH</w:t>
            </w:r>
            <w:r w:rsidRPr="00553AC6">
              <w:rPr>
                <w:rFonts w:ascii="Arial" w:hAnsi="Arial" w:cs="Arial"/>
                <w:sz w:val="24"/>
                <w:szCs w:val="24"/>
                <w:vertAlign w:val="subscript"/>
                <w:lang w:val="en-US"/>
              </w:rPr>
              <w:t>4</w:t>
            </w:r>
            <w:r w:rsidRPr="00553AC6">
              <w:rPr>
                <w:rFonts w:ascii="Arial" w:hAnsi="Arial" w:cs="Arial"/>
                <w:sz w:val="24"/>
                <w:szCs w:val="24"/>
                <w:lang w:val="en-US"/>
              </w:rPr>
              <w:t>(-12), C</w:t>
            </w:r>
            <w:r w:rsidRPr="00553AC6">
              <w:rPr>
                <w:rFonts w:ascii="Arial" w:hAnsi="Arial" w:cs="Arial"/>
                <w:sz w:val="24"/>
                <w:szCs w:val="24"/>
                <w:vertAlign w:val="subscript"/>
                <w:lang w:val="en-US"/>
              </w:rPr>
              <w:t>2</w:t>
            </w:r>
            <w:r w:rsidRPr="00553AC6">
              <w:rPr>
                <w:rFonts w:ascii="Arial" w:hAnsi="Arial" w:cs="Arial"/>
                <w:sz w:val="24"/>
                <w:szCs w:val="24"/>
                <w:lang w:val="en-US"/>
              </w:rPr>
              <w:t>H</w:t>
            </w:r>
            <w:r w:rsidRPr="00553AC6">
              <w:rPr>
                <w:rFonts w:ascii="Arial" w:hAnsi="Arial" w:cs="Arial"/>
                <w:sz w:val="24"/>
                <w:szCs w:val="24"/>
                <w:vertAlign w:val="subscript"/>
                <w:lang w:val="en-US"/>
              </w:rPr>
              <w:t>4</w:t>
            </w:r>
            <w:r w:rsidRPr="00553AC6">
              <w:rPr>
                <w:rFonts w:ascii="Arial" w:hAnsi="Arial" w:cs="Arial"/>
                <w:sz w:val="24"/>
                <w:szCs w:val="24"/>
                <w:lang w:val="en-US"/>
              </w:rPr>
              <w:t>(16,3), C</w:t>
            </w:r>
            <w:r w:rsidRPr="00553AC6">
              <w:rPr>
                <w:rFonts w:ascii="Arial" w:hAnsi="Arial" w:cs="Arial"/>
                <w:sz w:val="24"/>
                <w:szCs w:val="24"/>
                <w:vertAlign w:val="subscript"/>
                <w:lang w:val="en-US"/>
              </w:rPr>
              <w:t>6</w:t>
            </w:r>
            <w:r w:rsidRPr="00553AC6">
              <w:rPr>
                <w:rFonts w:ascii="Arial" w:hAnsi="Arial" w:cs="Arial"/>
                <w:sz w:val="24"/>
                <w:szCs w:val="24"/>
                <w:lang w:val="en-US"/>
              </w:rPr>
              <w:t>H</w:t>
            </w:r>
            <w:r w:rsidRPr="00553AC6">
              <w:rPr>
                <w:rFonts w:ascii="Arial" w:hAnsi="Arial" w:cs="Arial"/>
                <w:sz w:val="24"/>
                <w:szCs w:val="24"/>
                <w:vertAlign w:val="subscript"/>
                <w:lang w:val="en-US"/>
              </w:rPr>
              <w:t>6</w:t>
            </w:r>
            <w:r w:rsidRPr="00553AC6">
              <w:rPr>
                <w:rFonts w:ascii="Arial" w:hAnsi="Arial" w:cs="Arial"/>
                <w:sz w:val="24"/>
                <w:szCs w:val="24"/>
                <w:lang w:val="en-US"/>
              </w:rPr>
              <w:t>(29,8), C</w:t>
            </w:r>
            <w:r w:rsidRPr="00553AC6">
              <w:rPr>
                <w:rFonts w:ascii="Arial" w:hAnsi="Arial" w:cs="Arial"/>
                <w:sz w:val="24"/>
                <w:szCs w:val="24"/>
                <w:vertAlign w:val="subscript"/>
                <w:lang w:val="en-US"/>
              </w:rPr>
              <w:t>2</w:t>
            </w:r>
            <w:r w:rsidRPr="00553AC6">
              <w:rPr>
                <w:rFonts w:ascii="Arial" w:hAnsi="Arial" w:cs="Arial"/>
                <w:sz w:val="24"/>
                <w:szCs w:val="24"/>
                <w:lang w:val="en-US"/>
              </w:rPr>
              <w:t>H</w:t>
            </w:r>
            <w:r w:rsidRPr="00553AC6">
              <w:rPr>
                <w:rFonts w:ascii="Arial" w:hAnsi="Arial" w:cs="Arial"/>
                <w:sz w:val="24"/>
                <w:szCs w:val="24"/>
                <w:vertAlign w:val="subscript"/>
                <w:lang w:val="en-US"/>
              </w:rPr>
              <w:t>6</w:t>
            </w:r>
            <w:r w:rsidRPr="00553AC6">
              <w:rPr>
                <w:rFonts w:ascii="Arial" w:hAnsi="Arial" w:cs="Arial"/>
                <w:sz w:val="24"/>
                <w:szCs w:val="24"/>
                <w:lang w:val="en-US"/>
              </w:rPr>
              <w:t>(-7,9) Pb(C</w:t>
            </w:r>
            <w:r w:rsidRPr="00553AC6">
              <w:rPr>
                <w:rFonts w:ascii="Arial" w:hAnsi="Arial" w:cs="Arial"/>
                <w:sz w:val="24"/>
                <w:szCs w:val="24"/>
                <w:vertAlign w:val="subscript"/>
                <w:lang w:val="en-US"/>
              </w:rPr>
              <w:t>2</w:t>
            </w:r>
            <w:r w:rsidRPr="00553AC6">
              <w:rPr>
                <w:rFonts w:ascii="Arial" w:hAnsi="Arial" w:cs="Arial"/>
                <w:sz w:val="24"/>
                <w:szCs w:val="24"/>
                <w:lang w:val="en-US"/>
              </w:rPr>
              <w:t>H</w:t>
            </w:r>
            <w:r w:rsidRPr="00553AC6">
              <w:rPr>
                <w:rFonts w:ascii="Arial" w:hAnsi="Arial" w:cs="Arial"/>
                <w:sz w:val="24"/>
                <w:szCs w:val="24"/>
                <w:vertAlign w:val="subscript"/>
                <w:lang w:val="en-US"/>
              </w:rPr>
              <w:t>5</w:t>
            </w:r>
            <w:r w:rsidRPr="00553AC6">
              <w:rPr>
                <w:rFonts w:ascii="Arial" w:hAnsi="Arial" w:cs="Arial"/>
                <w:sz w:val="24"/>
                <w:szCs w:val="24"/>
                <w:lang w:val="en-US"/>
              </w:rPr>
              <w:t>)</w:t>
            </w:r>
            <w:r w:rsidRPr="00553AC6">
              <w:rPr>
                <w:rFonts w:ascii="Arial" w:hAnsi="Arial" w:cs="Arial"/>
                <w:sz w:val="24"/>
                <w:szCs w:val="24"/>
                <w:vertAlign w:val="subscript"/>
                <w:lang w:val="en-US"/>
              </w:rPr>
              <w:t>4</w:t>
            </w:r>
            <w:r w:rsidRPr="00553AC6">
              <w:rPr>
                <w:rFonts w:ascii="Arial" w:hAnsi="Arial" w:cs="Arial"/>
                <w:sz w:val="24"/>
                <w:szCs w:val="24"/>
                <w:lang w:val="en-US"/>
              </w:rPr>
              <w:t>, CH</w:t>
            </w:r>
            <w:r w:rsidRPr="00553AC6">
              <w:rPr>
                <w:rFonts w:ascii="Arial" w:hAnsi="Arial" w:cs="Arial"/>
                <w:sz w:val="24"/>
                <w:szCs w:val="24"/>
                <w:vertAlign w:val="subscript"/>
                <w:lang w:val="en-US"/>
              </w:rPr>
              <w:t>3</w:t>
            </w:r>
            <w:r w:rsidRPr="00553AC6">
              <w:rPr>
                <w:rFonts w:ascii="Arial" w:hAnsi="Arial" w:cs="Arial"/>
                <w:sz w:val="24"/>
                <w:szCs w:val="24"/>
                <w:lang w:val="en-US"/>
              </w:rPr>
              <w:t>(33,4), Fe(CO)</w:t>
            </w:r>
            <w:r w:rsidRPr="00553AC6">
              <w:rPr>
                <w:rFonts w:ascii="Arial" w:hAnsi="Arial" w:cs="Arial"/>
                <w:sz w:val="24"/>
                <w:szCs w:val="24"/>
                <w:vertAlign w:val="subscript"/>
                <w:lang w:val="en-US"/>
              </w:rPr>
              <w:t>5</w:t>
            </w:r>
            <w:r w:rsidRPr="00553AC6">
              <w:rPr>
                <w:rFonts w:ascii="Arial" w:hAnsi="Arial" w:cs="Arial"/>
                <w:sz w:val="24"/>
                <w:szCs w:val="24"/>
                <w:lang w:val="en-US"/>
              </w:rPr>
              <w:t>, Ni(CO)</w:t>
            </w:r>
            <w:r w:rsidRPr="00553AC6">
              <w:rPr>
                <w:rFonts w:ascii="Arial" w:hAnsi="Arial" w:cs="Arial"/>
                <w:sz w:val="24"/>
                <w:szCs w:val="24"/>
                <w:vertAlign w:val="subscript"/>
                <w:lang w:val="en-US"/>
              </w:rPr>
              <w:t xml:space="preserve">4, </w:t>
            </w:r>
            <w:r w:rsidRPr="00553AC6">
              <w:rPr>
                <w:rFonts w:ascii="Arial" w:hAnsi="Arial" w:cs="Arial"/>
                <w:sz w:val="24"/>
                <w:szCs w:val="24"/>
                <w:lang w:val="en-US"/>
              </w:rPr>
              <w:t>SiH</w:t>
            </w:r>
            <w:r w:rsidRPr="00553AC6">
              <w:rPr>
                <w:rFonts w:ascii="Arial" w:hAnsi="Arial" w:cs="Arial"/>
                <w:sz w:val="24"/>
                <w:szCs w:val="24"/>
                <w:vertAlign w:val="subscript"/>
                <w:lang w:val="en-US"/>
              </w:rPr>
              <w:t>4</w:t>
            </w:r>
            <w:r w:rsidRPr="00553AC6">
              <w:rPr>
                <w:rFonts w:ascii="Arial" w:hAnsi="Arial" w:cs="Arial"/>
                <w:sz w:val="24"/>
                <w:szCs w:val="24"/>
                <w:lang w:val="en-US"/>
              </w:rPr>
              <w:t>(13,6)</w:t>
            </w:r>
          </w:p>
        </w:tc>
      </w:tr>
      <w:tr w:rsidR="00FA67FF" w:rsidRPr="00D00EC2" w:rsidTr="008263BC">
        <w:trPr>
          <w:jc w:val="center"/>
        </w:trPr>
        <w:tc>
          <w:tcPr>
            <w:tcW w:w="1149" w:type="pct"/>
            <w:vAlign w:val="center"/>
          </w:tcPr>
          <w:p w:rsidR="00FA67FF" w:rsidRPr="00553AC6" w:rsidRDefault="00FA67FF" w:rsidP="008263BC">
            <w:pPr>
              <w:spacing w:after="0" w:line="360" w:lineRule="auto"/>
              <w:jc w:val="center"/>
              <w:rPr>
                <w:rFonts w:ascii="Arial" w:hAnsi="Arial" w:cs="Arial"/>
                <w:sz w:val="24"/>
                <w:szCs w:val="24"/>
              </w:rPr>
            </w:pPr>
            <w:r w:rsidRPr="00553AC6">
              <w:rPr>
                <w:rFonts w:ascii="Arial" w:hAnsi="Arial" w:cs="Arial"/>
                <w:sz w:val="24"/>
                <w:szCs w:val="24"/>
              </w:rPr>
              <w:t>Астеносфера</w:t>
            </w:r>
          </w:p>
          <w:p w:rsidR="00FA67FF" w:rsidRPr="00553AC6" w:rsidRDefault="00FA67FF" w:rsidP="008263BC">
            <w:pPr>
              <w:spacing w:after="0" w:line="360" w:lineRule="auto"/>
              <w:jc w:val="center"/>
              <w:rPr>
                <w:rFonts w:ascii="Arial" w:hAnsi="Arial" w:cs="Arial"/>
                <w:sz w:val="24"/>
                <w:szCs w:val="24"/>
              </w:rPr>
            </w:pPr>
            <w:r w:rsidRPr="00553AC6">
              <w:rPr>
                <w:rFonts w:ascii="Arial" w:hAnsi="Arial" w:cs="Arial"/>
                <w:sz w:val="24"/>
                <w:szCs w:val="24"/>
              </w:rPr>
              <w:t>Т 300-500</w:t>
            </w:r>
            <w:r w:rsidRPr="00553AC6">
              <w:rPr>
                <w:rFonts w:ascii="Arial" w:hAnsi="Arial" w:cs="Arial"/>
                <w:sz w:val="24"/>
                <w:szCs w:val="24"/>
                <w:vertAlign w:val="superscript"/>
              </w:rPr>
              <w:t>о</w:t>
            </w:r>
            <w:r w:rsidRPr="00553AC6">
              <w:rPr>
                <w:rFonts w:ascii="Arial" w:hAnsi="Arial" w:cs="Arial"/>
                <w:sz w:val="24"/>
                <w:szCs w:val="24"/>
              </w:rPr>
              <w:t>С</w:t>
            </w:r>
          </w:p>
        </w:tc>
        <w:tc>
          <w:tcPr>
            <w:tcW w:w="1360" w:type="pct"/>
            <w:vAlign w:val="center"/>
          </w:tcPr>
          <w:p w:rsidR="00FA67FF" w:rsidRPr="00553AC6" w:rsidRDefault="00FA67FF" w:rsidP="008263BC">
            <w:pPr>
              <w:spacing w:after="0" w:line="360" w:lineRule="auto"/>
              <w:jc w:val="center"/>
              <w:rPr>
                <w:rFonts w:ascii="Arial" w:hAnsi="Arial" w:cs="Arial"/>
                <w:sz w:val="24"/>
                <w:szCs w:val="24"/>
                <w:lang w:val="en-US"/>
              </w:rPr>
            </w:pPr>
            <w:r w:rsidRPr="00553AC6">
              <w:rPr>
                <w:rFonts w:ascii="Arial" w:hAnsi="Arial" w:cs="Arial"/>
                <w:sz w:val="24"/>
                <w:szCs w:val="24"/>
              </w:rPr>
              <w:t xml:space="preserve">От </w:t>
            </w:r>
            <w:r w:rsidRPr="00553AC6">
              <w:rPr>
                <w:rFonts w:ascii="Arial" w:hAnsi="Arial" w:cs="Arial"/>
                <w:sz w:val="24"/>
                <w:szCs w:val="24"/>
                <w:lang w:val="en-US"/>
              </w:rPr>
              <w:t>-40</w:t>
            </w:r>
            <w:r w:rsidRPr="00553AC6">
              <w:rPr>
                <w:rFonts w:ascii="Arial" w:hAnsi="Arial" w:cs="Arial"/>
                <w:sz w:val="24"/>
                <w:szCs w:val="24"/>
              </w:rPr>
              <w:t xml:space="preserve"> до </w:t>
            </w:r>
            <w:r w:rsidRPr="00553AC6">
              <w:rPr>
                <w:rFonts w:ascii="Arial" w:hAnsi="Arial" w:cs="Arial"/>
                <w:sz w:val="24"/>
                <w:szCs w:val="24"/>
                <w:lang w:val="en-US"/>
              </w:rPr>
              <w:t>20</w:t>
            </w:r>
          </w:p>
        </w:tc>
        <w:tc>
          <w:tcPr>
            <w:tcW w:w="1240" w:type="pct"/>
          </w:tcPr>
          <w:p w:rsidR="00FA67FF" w:rsidRPr="00553AC6" w:rsidRDefault="00FA67FF" w:rsidP="008263BC">
            <w:pPr>
              <w:spacing w:after="0" w:line="360" w:lineRule="auto"/>
              <w:rPr>
                <w:rFonts w:ascii="Arial" w:hAnsi="Arial" w:cs="Arial"/>
                <w:sz w:val="24"/>
                <w:szCs w:val="24"/>
                <w:lang w:val="en-US"/>
              </w:rPr>
            </w:pPr>
            <w:r w:rsidRPr="00553AC6">
              <w:rPr>
                <w:rFonts w:ascii="Arial" w:hAnsi="Arial" w:cs="Arial"/>
                <w:sz w:val="24"/>
                <w:szCs w:val="24"/>
                <w:lang w:val="en-US"/>
              </w:rPr>
              <w:t>CP(95,4), MgC</w:t>
            </w:r>
            <w:r w:rsidRPr="00553AC6">
              <w:rPr>
                <w:rFonts w:ascii="Arial" w:hAnsi="Arial" w:cs="Arial"/>
                <w:sz w:val="24"/>
                <w:szCs w:val="24"/>
                <w:vertAlign w:val="subscript"/>
                <w:lang w:val="en-US"/>
              </w:rPr>
              <w:t>2</w:t>
            </w:r>
            <w:r w:rsidRPr="00553AC6">
              <w:rPr>
                <w:rFonts w:ascii="Arial" w:hAnsi="Arial" w:cs="Arial"/>
                <w:sz w:val="24"/>
                <w:szCs w:val="24"/>
                <w:lang w:val="en-US"/>
              </w:rPr>
              <w:t>(20 ), TiC(-43,3), SiC(-14), SiFe, Ni(0), ZrH</w:t>
            </w:r>
            <w:r w:rsidRPr="00553AC6">
              <w:rPr>
                <w:rFonts w:ascii="Arial" w:hAnsi="Arial" w:cs="Arial"/>
                <w:sz w:val="24"/>
                <w:szCs w:val="24"/>
                <w:vertAlign w:val="subscript"/>
                <w:lang w:val="en-US"/>
              </w:rPr>
              <w:t>2</w:t>
            </w:r>
            <w:r w:rsidRPr="00553AC6">
              <w:rPr>
                <w:rFonts w:ascii="Arial" w:hAnsi="Arial" w:cs="Arial"/>
                <w:sz w:val="24"/>
                <w:szCs w:val="24"/>
                <w:lang w:val="en-US"/>
              </w:rPr>
              <w:t>(29,3), CeCi</w:t>
            </w:r>
            <w:r w:rsidRPr="00553AC6">
              <w:rPr>
                <w:rFonts w:ascii="Arial" w:hAnsi="Arial" w:cs="Arial"/>
                <w:sz w:val="24"/>
                <w:szCs w:val="24"/>
                <w:vertAlign w:val="subscript"/>
                <w:lang w:val="en-US"/>
              </w:rPr>
              <w:t>3</w:t>
            </w:r>
            <w:r w:rsidRPr="00553AC6">
              <w:rPr>
                <w:rFonts w:ascii="Arial" w:hAnsi="Arial" w:cs="Arial"/>
                <w:sz w:val="24"/>
                <w:szCs w:val="24"/>
                <w:lang w:val="en-US"/>
              </w:rPr>
              <w:t>, Nd(0), Fe(0), Gd(0), Er(0), Zn(0), Ag</w:t>
            </w:r>
            <w:r w:rsidRPr="00553AC6">
              <w:rPr>
                <w:rFonts w:ascii="Arial" w:hAnsi="Arial" w:cs="Arial"/>
                <w:sz w:val="24"/>
                <w:szCs w:val="24"/>
                <w:vertAlign w:val="subscript"/>
                <w:lang w:val="en-US"/>
              </w:rPr>
              <w:t>2</w:t>
            </w:r>
            <w:r w:rsidRPr="00553AC6">
              <w:rPr>
                <w:rFonts w:ascii="Arial" w:hAnsi="Arial" w:cs="Arial"/>
                <w:sz w:val="24"/>
                <w:szCs w:val="24"/>
                <w:lang w:val="en-US"/>
              </w:rPr>
              <w:t>O(-2,7), TiB(-38), Cu</w:t>
            </w:r>
            <w:r w:rsidRPr="00553AC6">
              <w:rPr>
                <w:rFonts w:ascii="Arial" w:hAnsi="Arial" w:cs="Arial"/>
                <w:sz w:val="24"/>
                <w:szCs w:val="24"/>
                <w:vertAlign w:val="subscript"/>
                <w:lang w:val="en-US"/>
              </w:rPr>
              <w:t>2</w:t>
            </w:r>
            <w:r w:rsidRPr="00553AC6">
              <w:rPr>
                <w:rFonts w:ascii="Arial" w:hAnsi="Arial" w:cs="Arial"/>
                <w:sz w:val="24"/>
                <w:szCs w:val="24"/>
                <w:lang w:val="en-US"/>
              </w:rPr>
              <w:t>S(-21), FeS(-</w:t>
            </w:r>
            <w:r w:rsidRPr="00553AC6">
              <w:rPr>
                <w:rFonts w:ascii="Arial" w:hAnsi="Arial" w:cs="Arial"/>
                <w:sz w:val="24"/>
                <w:szCs w:val="24"/>
                <w:lang w:val="en-US"/>
              </w:rPr>
              <w:lastRenderedPageBreak/>
              <w:t>24), CdS(-37,4), S(0).</w:t>
            </w:r>
          </w:p>
        </w:tc>
        <w:tc>
          <w:tcPr>
            <w:tcW w:w="1251" w:type="pct"/>
          </w:tcPr>
          <w:p w:rsidR="00FA67FF" w:rsidRPr="00553AC6" w:rsidRDefault="00FA67FF" w:rsidP="008263BC">
            <w:pPr>
              <w:spacing w:after="0" w:line="360" w:lineRule="auto"/>
              <w:rPr>
                <w:rFonts w:ascii="Arial" w:hAnsi="Arial" w:cs="Arial"/>
                <w:sz w:val="24"/>
                <w:szCs w:val="24"/>
                <w:lang w:val="en-US"/>
              </w:rPr>
            </w:pPr>
            <w:r w:rsidRPr="00553AC6">
              <w:rPr>
                <w:rFonts w:ascii="Arial" w:hAnsi="Arial" w:cs="Arial"/>
                <w:sz w:val="24"/>
                <w:szCs w:val="24"/>
              </w:rPr>
              <w:lastRenderedPageBreak/>
              <w:t>Нитронефть</w:t>
            </w:r>
            <w:r w:rsidRPr="00553AC6">
              <w:rPr>
                <w:rFonts w:ascii="Arial" w:hAnsi="Arial" w:cs="Arial"/>
                <w:sz w:val="24"/>
                <w:szCs w:val="24"/>
                <w:lang w:val="en-US"/>
              </w:rPr>
              <w:t xml:space="preserve"> (0-50), NO</w:t>
            </w:r>
            <w:r w:rsidRPr="00553AC6">
              <w:rPr>
                <w:rFonts w:ascii="Arial" w:hAnsi="Arial" w:cs="Arial"/>
                <w:sz w:val="24"/>
                <w:szCs w:val="24"/>
                <w:vertAlign w:val="subscript"/>
                <w:lang w:val="en-US"/>
              </w:rPr>
              <w:t>2</w:t>
            </w:r>
            <w:r w:rsidRPr="00553AC6">
              <w:rPr>
                <w:rFonts w:ascii="Arial" w:hAnsi="Arial" w:cs="Arial"/>
                <w:sz w:val="24"/>
                <w:szCs w:val="24"/>
                <w:lang w:val="en-US"/>
              </w:rPr>
              <w:t>(12,4), NOCl(16,0), CS</w:t>
            </w:r>
            <w:r w:rsidRPr="00553AC6">
              <w:rPr>
                <w:rFonts w:ascii="Arial" w:hAnsi="Arial" w:cs="Arial"/>
                <w:sz w:val="24"/>
                <w:szCs w:val="24"/>
                <w:vertAlign w:val="subscript"/>
                <w:lang w:val="en-US"/>
              </w:rPr>
              <w:t>2</w:t>
            </w:r>
            <w:r w:rsidRPr="00553AC6">
              <w:rPr>
                <w:rFonts w:ascii="Arial" w:hAnsi="Arial" w:cs="Arial"/>
                <w:sz w:val="24"/>
                <w:szCs w:val="24"/>
                <w:lang w:val="en-US"/>
              </w:rPr>
              <w:t>(15,5), N</w:t>
            </w:r>
            <w:r w:rsidRPr="00553AC6">
              <w:rPr>
                <w:rFonts w:ascii="Arial" w:hAnsi="Arial" w:cs="Arial"/>
                <w:sz w:val="24"/>
                <w:szCs w:val="24"/>
                <w:vertAlign w:val="subscript"/>
                <w:lang w:val="en-US"/>
              </w:rPr>
              <w:t>2</w:t>
            </w:r>
            <w:r w:rsidRPr="00553AC6">
              <w:rPr>
                <w:rFonts w:ascii="Arial" w:hAnsi="Arial" w:cs="Arial"/>
                <w:sz w:val="24"/>
                <w:szCs w:val="24"/>
                <w:lang w:val="en-US"/>
              </w:rPr>
              <w:t>H</w:t>
            </w:r>
            <w:r w:rsidRPr="00553AC6">
              <w:rPr>
                <w:rFonts w:ascii="Arial" w:hAnsi="Arial" w:cs="Arial"/>
                <w:sz w:val="24"/>
                <w:szCs w:val="24"/>
                <w:vertAlign w:val="subscript"/>
                <w:lang w:val="en-US"/>
              </w:rPr>
              <w:t>4</w:t>
            </w:r>
            <w:r w:rsidRPr="00553AC6">
              <w:rPr>
                <w:rFonts w:ascii="Arial" w:hAnsi="Arial" w:cs="Arial"/>
                <w:sz w:val="24"/>
                <w:szCs w:val="24"/>
                <w:lang w:val="en-US"/>
              </w:rPr>
              <w:t>(35,7), C</w:t>
            </w:r>
            <w:r w:rsidRPr="00553AC6">
              <w:rPr>
                <w:rFonts w:ascii="Arial" w:hAnsi="Arial" w:cs="Arial"/>
                <w:sz w:val="24"/>
                <w:szCs w:val="24"/>
                <w:vertAlign w:val="subscript"/>
                <w:lang w:val="en-US"/>
              </w:rPr>
              <w:t>2</w:t>
            </w:r>
            <w:r w:rsidRPr="00553AC6">
              <w:rPr>
                <w:rFonts w:ascii="Arial" w:hAnsi="Arial" w:cs="Arial"/>
                <w:sz w:val="24"/>
                <w:szCs w:val="24"/>
                <w:lang w:val="en-US"/>
              </w:rPr>
              <w:t>H</w:t>
            </w:r>
            <w:r w:rsidRPr="00553AC6">
              <w:rPr>
                <w:rFonts w:ascii="Arial" w:hAnsi="Arial" w:cs="Arial"/>
                <w:sz w:val="24"/>
                <w:szCs w:val="24"/>
                <w:vertAlign w:val="subscript"/>
                <w:lang w:val="en-US"/>
              </w:rPr>
              <w:t>2</w:t>
            </w:r>
            <w:r w:rsidRPr="00553AC6">
              <w:rPr>
                <w:rFonts w:ascii="Arial" w:hAnsi="Arial" w:cs="Arial"/>
                <w:sz w:val="24"/>
                <w:szCs w:val="24"/>
                <w:lang w:val="en-US"/>
              </w:rPr>
              <w:t>(50,0), Pb(C</w:t>
            </w:r>
            <w:r w:rsidRPr="00553AC6">
              <w:rPr>
                <w:rFonts w:ascii="Arial" w:hAnsi="Arial" w:cs="Arial"/>
                <w:sz w:val="24"/>
                <w:szCs w:val="24"/>
                <w:vertAlign w:val="subscript"/>
                <w:lang w:val="en-US"/>
              </w:rPr>
              <w:t>2</w:t>
            </w:r>
            <w:r w:rsidRPr="00553AC6">
              <w:rPr>
                <w:rFonts w:ascii="Arial" w:hAnsi="Arial" w:cs="Arial"/>
                <w:sz w:val="24"/>
                <w:szCs w:val="24"/>
                <w:lang w:val="en-US"/>
              </w:rPr>
              <w:t>H</w:t>
            </w:r>
            <w:r w:rsidRPr="00553AC6">
              <w:rPr>
                <w:rFonts w:ascii="Arial" w:hAnsi="Arial" w:cs="Arial"/>
                <w:sz w:val="24"/>
                <w:szCs w:val="24"/>
                <w:vertAlign w:val="subscript"/>
                <w:lang w:val="en-US"/>
              </w:rPr>
              <w:t>5</w:t>
            </w:r>
            <w:r w:rsidRPr="00553AC6">
              <w:rPr>
                <w:rFonts w:ascii="Arial" w:hAnsi="Arial" w:cs="Arial"/>
                <w:sz w:val="24"/>
                <w:szCs w:val="24"/>
                <w:lang w:val="en-US"/>
              </w:rPr>
              <w:t>)</w:t>
            </w:r>
            <w:r w:rsidRPr="00553AC6">
              <w:rPr>
                <w:rFonts w:ascii="Arial" w:hAnsi="Arial" w:cs="Arial"/>
                <w:sz w:val="24"/>
                <w:szCs w:val="24"/>
                <w:vertAlign w:val="subscript"/>
                <w:lang w:val="en-US"/>
              </w:rPr>
              <w:t>4</w:t>
            </w:r>
            <w:r w:rsidRPr="00553AC6">
              <w:rPr>
                <w:rFonts w:ascii="Arial" w:hAnsi="Arial" w:cs="Arial"/>
                <w:sz w:val="24"/>
                <w:szCs w:val="24"/>
                <w:lang w:val="en-US"/>
              </w:rPr>
              <w:t>, CH</w:t>
            </w:r>
            <w:r w:rsidRPr="00553AC6">
              <w:rPr>
                <w:rFonts w:ascii="Arial" w:hAnsi="Arial" w:cs="Arial"/>
                <w:sz w:val="24"/>
                <w:szCs w:val="24"/>
                <w:vertAlign w:val="subscript"/>
                <w:lang w:val="en-US"/>
              </w:rPr>
              <w:t>3</w:t>
            </w:r>
            <w:r w:rsidRPr="00553AC6">
              <w:rPr>
                <w:rFonts w:ascii="Arial" w:hAnsi="Arial" w:cs="Arial"/>
                <w:sz w:val="24"/>
                <w:szCs w:val="24"/>
                <w:lang w:val="en-US"/>
              </w:rPr>
              <w:t>(33,4), Fe(CO)</w:t>
            </w:r>
            <w:r w:rsidRPr="00553AC6">
              <w:rPr>
                <w:rFonts w:ascii="Arial" w:hAnsi="Arial" w:cs="Arial"/>
                <w:sz w:val="24"/>
                <w:szCs w:val="24"/>
                <w:vertAlign w:val="subscript"/>
                <w:lang w:val="en-US"/>
              </w:rPr>
              <w:t>5</w:t>
            </w:r>
            <w:r w:rsidRPr="00553AC6">
              <w:rPr>
                <w:rFonts w:ascii="Arial" w:hAnsi="Arial" w:cs="Arial"/>
                <w:sz w:val="24"/>
                <w:szCs w:val="24"/>
                <w:lang w:val="en-US"/>
              </w:rPr>
              <w:t xml:space="preserve">, </w:t>
            </w:r>
            <w:r w:rsidRPr="00553AC6">
              <w:rPr>
                <w:rFonts w:ascii="Arial" w:hAnsi="Arial" w:cs="Arial"/>
                <w:sz w:val="24"/>
                <w:szCs w:val="24"/>
                <w:lang w:val="en-US"/>
              </w:rPr>
              <w:lastRenderedPageBreak/>
              <w:t>Ni(CO)</w:t>
            </w:r>
            <w:r w:rsidRPr="00553AC6">
              <w:rPr>
                <w:rFonts w:ascii="Arial" w:hAnsi="Arial" w:cs="Arial"/>
                <w:sz w:val="24"/>
                <w:szCs w:val="24"/>
                <w:vertAlign w:val="subscript"/>
                <w:lang w:val="en-US"/>
              </w:rPr>
              <w:t xml:space="preserve">4, </w:t>
            </w:r>
            <w:r w:rsidRPr="00553AC6">
              <w:rPr>
                <w:rFonts w:ascii="Arial" w:hAnsi="Arial" w:cs="Arial"/>
                <w:sz w:val="24"/>
                <w:szCs w:val="24"/>
                <w:lang w:val="en-US"/>
              </w:rPr>
              <w:t>SiH</w:t>
            </w:r>
            <w:r w:rsidRPr="00553AC6">
              <w:rPr>
                <w:rFonts w:ascii="Arial" w:hAnsi="Arial" w:cs="Arial"/>
                <w:sz w:val="24"/>
                <w:szCs w:val="24"/>
                <w:vertAlign w:val="subscript"/>
                <w:lang w:val="en-US"/>
              </w:rPr>
              <w:t>4</w:t>
            </w:r>
            <w:r w:rsidRPr="00553AC6">
              <w:rPr>
                <w:rFonts w:ascii="Arial" w:hAnsi="Arial" w:cs="Arial"/>
                <w:sz w:val="24"/>
                <w:szCs w:val="24"/>
                <w:lang w:val="en-US"/>
              </w:rPr>
              <w:t>(13,6)</w:t>
            </w:r>
          </w:p>
        </w:tc>
      </w:tr>
      <w:tr w:rsidR="00FA67FF" w:rsidRPr="00D00EC2" w:rsidTr="008263BC">
        <w:trPr>
          <w:jc w:val="center"/>
        </w:trPr>
        <w:tc>
          <w:tcPr>
            <w:tcW w:w="1149" w:type="pct"/>
            <w:vAlign w:val="center"/>
          </w:tcPr>
          <w:p w:rsidR="00FA67FF" w:rsidRPr="00553AC6" w:rsidRDefault="00FA67FF" w:rsidP="00515E8C">
            <w:pPr>
              <w:spacing w:after="0" w:line="360" w:lineRule="auto"/>
              <w:jc w:val="center"/>
              <w:rPr>
                <w:rFonts w:ascii="Arial" w:hAnsi="Arial" w:cs="Arial"/>
                <w:sz w:val="24"/>
                <w:szCs w:val="24"/>
              </w:rPr>
            </w:pPr>
            <w:r w:rsidRPr="00553AC6">
              <w:rPr>
                <w:rFonts w:ascii="Arial" w:hAnsi="Arial" w:cs="Arial"/>
                <w:sz w:val="24"/>
                <w:szCs w:val="24"/>
              </w:rPr>
              <w:lastRenderedPageBreak/>
              <w:t>Нижняя мантия</w:t>
            </w:r>
          </w:p>
          <w:p w:rsidR="00FA67FF" w:rsidRPr="00553AC6" w:rsidRDefault="00FA67FF" w:rsidP="00515E8C">
            <w:pPr>
              <w:spacing w:after="0" w:line="360" w:lineRule="auto"/>
              <w:jc w:val="center"/>
              <w:rPr>
                <w:rFonts w:ascii="Arial" w:hAnsi="Arial" w:cs="Arial"/>
                <w:sz w:val="24"/>
                <w:szCs w:val="24"/>
              </w:rPr>
            </w:pPr>
            <w:r w:rsidRPr="00553AC6">
              <w:rPr>
                <w:rFonts w:ascii="Arial" w:hAnsi="Arial" w:cs="Arial"/>
                <w:sz w:val="24"/>
                <w:szCs w:val="24"/>
              </w:rPr>
              <w:t>Т 500-1000</w:t>
            </w:r>
            <w:r w:rsidRPr="00553AC6">
              <w:rPr>
                <w:rFonts w:ascii="Arial" w:hAnsi="Arial" w:cs="Arial"/>
                <w:sz w:val="24"/>
                <w:szCs w:val="24"/>
                <w:vertAlign w:val="superscript"/>
              </w:rPr>
              <w:t>о</w:t>
            </w:r>
            <w:r w:rsidRPr="00553AC6">
              <w:rPr>
                <w:rFonts w:ascii="Arial" w:hAnsi="Arial" w:cs="Arial"/>
                <w:sz w:val="24"/>
                <w:szCs w:val="24"/>
              </w:rPr>
              <w:t>С</w:t>
            </w:r>
          </w:p>
        </w:tc>
        <w:tc>
          <w:tcPr>
            <w:tcW w:w="1360" w:type="pct"/>
            <w:vAlign w:val="center"/>
          </w:tcPr>
          <w:p w:rsidR="00FA67FF" w:rsidRPr="00553AC6" w:rsidRDefault="00FA67FF" w:rsidP="00515E8C">
            <w:pPr>
              <w:spacing w:after="0" w:line="360" w:lineRule="auto"/>
              <w:jc w:val="center"/>
              <w:rPr>
                <w:rFonts w:ascii="Arial" w:hAnsi="Arial" w:cs="Arial"/>
                <w:sz w:val="24"/>
                <w:szCs w:val="24"/>
              </w:rPr>
            </w:pPr>
            <w:r w:rsidRPr="00553AC6">
              <w:rPr>
                <w:rFonts w:ascii="Arial" w:hAnsi="Arial" w:cs="Arial"/>
                <w:sz w:val="24"/>
                <w:szCs w:val="24"/>
              </w:rPr>
              <w:t>От 10 до 200</w:t>
            </w:r>
          </w:p>
        </w:tc>
        <w:tc>
          <w:tcPr>
            <w:tcW w:w="1240" w:type="pct"/>
          </w:tcPr>
          <w:p w:rsidR="00FA67FF" w:rsidRPr="00553AC6" w:rsidRDefault="00FA67FF" w:rsidP="00515E8C">
            <w:pPr>
              <w:spacing w:after="0" w:line="360" w:lineRule="auto"/>
              <w:rPr>
                <w:rFonts w:ascii="Arial" w:hAnsi="Arial" w:cs="Arial"/>
                <w:sz w:val="24"/>
                <w:szCs w:val="24"/>
                <w:lang w:val="en-US"/>
              </w:rPr>
            </w:pPr>
            <w:r w:rsidRPr="00553AC6">
              <w:rPr>
                <w:rFonts w:ascii="Arial" w:hAnsi="Arial" w:cs="Arial"/>
                <w:sz w:val="24"/>
                <w:szCs w:val="24"/>
                <w:lang w:val="en-US"/>
              </w:rPr>
              <w:t>AsN(40), C</w:t>
            </w:r>
            <w:r w:rsidRPr="00553AC6">
              <w:rPr>
                <w:rFonts w:ascii="Arial" w:hAnsi="Arial" w:cs="Arial"/>
                <w:sz w:val="24"/>
                <w:szCs w:val="24"/>
                <w:vertAlign w:val="subscript"/>
                <w:lang w:val="en-US"/>
              </w:rPr>
              <w:t>3</w:t>
            </w:r>
            <w:r w:rsidRPr="00553AC6">
              <w:rPr>
                <w:rFonts w:ascii="Arial" w:hAnsi="Arial" w:cs="Arial"/>
                <w:sz w:val="24"/>
                <w:szCs w:val="24"/>
                <w:lang w:val="en-US"/>
              </w:rPr>
              <w:t>N</w:t>
            </w:r>
            <w:r w:rsidRPr="00553AC6">
              <w:rPr>
                <w:rFonts w:ascii="Arial" w:hAnsi="Arial" w:cs="Arial"/>
                <w:sz w:val="24"/>
                <w:szCs w:val="24"/>
                <w:vertAlign w:val="subscript"/>
                <w:lang w:val="en-US"/>
              </w:rPr>
              <w:t>3</w:t>
            </w:r>
            <w:r w:rsidRPr="00553AC6">
              <w:rPr>
                <w:rFonts w:ascii="Arial" w:hAnsi="Arial" w:cs="Arial"/>
                <w:sz w:val="24"/>
                <w:szCs w:val="24"/>
                <w:lang w:val="en-US"/>
              </w:rPr>
              <w:t xml:space="preserve">(122), </w:t>
            </w:r>
          </w:p>
          <w:p w:rsidR="00FA67FF" w:rsidRPr="00553AC6" w:rsidRDefault="00FA67FF" w:rsidP="00515E8C">
            <w:pPr>
              <w:spacing w:after="0" w:line="360" w:lineRule="auto"/>
              <w:rPr>
                <w:rFonts w:ascii="Arial" w:hAnsi="Arial" w:cs="Arial"/>
                <w:sz w:val="24"/>
                <w:szCs w:val="24"/>
                <w:lang w:val="en-US"/>
              </w:rPr>
            </w:pPr>
            <w:r w:rsidRPr="00553AC6">
              <w:rPr>
                <w:rFonts w:ascii="Arial" w:hAnsi="Arial" w:cs="Arial"/>
                <w:sz w:val="24"/>
                <w:szCs w:val="24"/>
                <w:lang w:val="en-US"/>
              </w:rPr>
              <w:t>C</w:t>
            </w:r>
            <w:r w:rsidRPr="00553AC6">
              <w:rPr>
                <w:rFonts w:ascii="Arial" w:hAnsi="Arial" w:cs="Arial"/>
                <w:sz w:val="24"/>
                <w:szCs w:val="24"/>
                <w:vertAlign w:val="subscript"/>
                <w:lang w:val="en-US"/>
              </w:rPr>
              <w:t>4</w:t>
            </w:r>
            <w:r w:rsidRPr="00553AC6">
              <w:rPr>
                <w:rFonts w:ascii="Arial" w:hAnsi="Arial" w:cs="Arial"/>
                <w:sz w:val="24"/>
                <w:szCs w:val="24"/>
                <w:lang w:val="en-US"/>
              </w:rPr>
              <w:t>N</w:t>
            </w:r>
            <w:r w:rsidRPr="00553AC6">
              <w:rPr>
                <w:rFonts w:ascii="Arial" w:hAnsi="Arial" w:cs="Arial"/>
                <w:sz w:val="24"/>
                <w:szCs w:val="24"/>
                <w:vertAlign w:val="subscript"/>
                <w:lang w:val="en-US"/>
              </w:rPr>
              <w:t>2</w:t>
            </w:r>
            <w:r w:rsidRPr="00553AC6">
              <w:rPr>
                <w:rFonts w:ascii="Arial" w:hAnsi="Arial" w:cs="Arial"/>
                <w:sz w:val="24"/>
                <w:szCs w:val="24"/>
                <w:lang w:val="en-US"/>
              </w:rPr>
              <w:t>(122), GaO(60), ZrN(163),</w:t>
            </w:r>
          </w:p>
          <w:p w:rsidR="00FA67FF" w:rsidRPr="00553AC6" w:rsidRDefault="00FA67FF" w:rsidP="00515E8C">
            <w:pPr>
              <w:spacing w:after="0" w:line="360" w:lineRule="auto"/>
              <w:rPr>
                <w:rFonts w:ascii="Arial" w:hAnsi="Arial" w:cs="Arial"/>
                <w:sz w:val="24"/>
                <w:szCs w:val="24"/>
                <w:lang w:val="en-US"/>
              </w:rPr>
            </w:pPr>
            <w:r w:rsidRPr="00553AC6">
              <w:rPr>
                <w:rFonts w:ascii="Arial" w:hAnsi="Arial" w:cs="Arial"/>
                <w:sz w:val="24"/>
                <w:szCs w:val="24"/>
                <w:lang w:val="en-US"/>
              </w:rPr>
              <w:t>CNBr(39,5), HgCl</w:t>
            </w:r>
            <w:r w:rsidRPr="00553AC6">
              <w:rPr>
                <w:rFonts w:ascii="Arial" w:hAnsi="Arial" w:cs="Arial"/>
                <w:sz w:val="24"/>
                <w:szCs w:val="24"/>
                <w:vertAlign w:val="subscript"/>
                <w:lang w:val="en-US"/>
              </w:rPr>
              <w:t>2</w:t>
            </w:r>
            <w:r w:rsidRPr="00553AC6">
              <w:rPr>
                <w:rFonts w:ascii="Arial" w:hAnsi="Arial" w:cs="Arial"/>
                <w:sz w:val="24"/>
                <w:szCs w:val="24"/>
                <w:lang w:val="en-US"/>
              </w:rPr>
              <w:t>(43), H</w:t>
            </w:r>
            <w:r w:rsidRPr="00553AC6">
              <w:rPr>
                <w:rFonts w:ascii="Arial" w:hAnsi="Arial" w:cs="Arial"/>
                <w:sz w:val="24"/>
                <w:szCs w:val="24"/>
                <w:vertAlign w:val="subscript"/>
                <w:lang w:val="en-US"/>
              </w:rPr>
              <w:t>2</w:t>
            </w:r>
            <w:r w:rsidRPr="00553AC6">
              <w:rPr>
                <w:rFonts w:ascii="Arial" w:hAnsi="Arial" w:cs="Arial"/>
                <w:sz w:val="24"/>
                <w:szCs w:val="24"/>
                <w:lang w:val="en-US"/>
              </w:rPr>
              <w:t>Se(17), H</w:t>
            </w:r>
            <w:r w:rsidRPr="00553AC6">
              <w:rPr>
                <w:rFonts w:ascii="Arial" w:hAnsi="Arial" w:cs="Arial"/>
                <w:sz w:val="24"/>
                <w:szCs w:val="24"/>
                <w:vertAlign w:val="subscript"/>
                <w:lang w:val="en-US"/>
              </w:rPr>
              <w:t>2</w:t>
            </w:r>
            <w:r w:rsidRPr="00553AC6">
              <w:rPr>
                <w:rFonts w:ascii="Arial" w:hAnsi="Arial" w:cs="Arial"/>
                <w:sz w:val="24"/>
                <w:szCs w:val="24"/>
                <w:lang w:val="en-US"/>
              </w:rPr>
              <w:t>Te(33), XeF</w:t>
            </w:r>
            <w:r w:rsidRPr="00553AC6">
              <w:rPr>
                <w:rFonts w:ascii="Arial" w:hAnsi="Arial" w:cs="Arial"/>
                <w:sz w:val="24"/>
                <w:szCs w:val="24"/>
                <w:vertAlign w:val="subscript"/>
                <w:lang w:val="en-US"/>
              </w:rPr>
              <w:t>4</w:t>
            </w:r>
            <w:r w:rsidRPr="00553AC6">
              <w:rPr>
                <w:rFonts w:ascii="Arial" w:hAnsi="Arial" w:cs="Arial"/>
                <w:sz w:val="24"/>
                <w:szCs w:val="24"/>
                <w:lang w:val="en-US"/>
              </w:rPr>
              <w:t xml:space="preserve">   Pb(N</w:t>
            </w:r>
            <w:r w:rsidRPr="00553AC6">
              <w:rPr>
                <w:rFonts w:ascii="Arial" w:hAnsi="Arial" w:cs="Arial"/>
                <w:sz w:val="24"/>
                <w:szCs w:val="24"/>
                <w:vertAlign w:val="subscript"/>
                <w:lang w:val="en-US"/>
              </w:rPr>
              <w:t>3</w:t>
            </w:r>
            <w:r w:rsidRPr="00553AC6">
              <w:rPr>
                <w:rFonts w:ascii="Arial" w:hAnsi="Arial" w:cs="Arial"/>
                <w:sz w:val="24"/>
                <w:szCs w:val="24"/>
                <w:lang w:val="en-US"/>
              </w:rPr>
              <w:t>)</w:t>
            </w:r>
            <w:r w:rsidRPr="00553AC6">
              <w:rPr>
                <w:rFonts w:ascii="Arial" w:hAnsi="Arial" w:cs="Arial"/>
                <w:sz w:val="24"/>
                <w:szCs w:val="24"/>
                <w:vertAlign w:val="subscript"/>
                <w:lang w:val="en-US"/>
              </w:rPr>
              <w:t>2</w:t>
            </w:r>
            <w:r w:rsidRPr="00553AC6">
              <w:rPr>
                <w:rFonts w:ascii="Arial" w:hAnsi="Arial" w:cs="Arial"/>
                <w:sz w:val="24"/>
                <w:szCs w:val="24"/>
                <w:lang w:val="en-US"/>
              </w:rPr>
              <w:t>(149,9), Cu</w:t>
            </w:r>
            <w:r w:rsidRPr="00553AC6">
              <w:rPr>
                <w:rFonts w:ascii="Arial" w:hAnsi="Arial" w:cs="Arial"/>
                <w:sz w:val="24"/>
                <w:szCs w:val="24"/>
                <w:vertAlign w:val="subscript"/>
                <w:lang w:val="en-US"/>
              </w:rPr>
              <w:t>2</w:t>
            </w:r>
            <w:r w:rsidRPr="00553AC6">
              <w:rPr>
                <w:rFonts w:ascii="Arial" w:hAnsi="Arial" w:cs="Arial"/>
                <w:sz w:val="24"/>
                <w:szCs w:val="24"/>
                <w:lang w:val="en-US"/>
              </w:rPr>
              <w:t>S(20,5)</w:t>
            </w:r>
          </w:p>
        </w:tc>
        <w:tc>
          <w:tcPr>
            <w:tcW w:w="1251" w:type="pct"/>
          </w:tcPr>
          <w:p w:rsidR="00FA67FF" w:rsidRPr="00553AC6" w:rsidRDefault="00FA67FF" w:rsidP="00515E8C">
            <w:pPr>
              <w:spacing w:after="0" w:line="360" w:lineRule="auto"/>
              <w:rPr>
                <w:rFonts w:ascii="Arial" w:hAnsi="Arial" w:cs="Arial"/>
                <w:sz w:val="24"/>
                <w:szCs w:val="24"/>
                <w:lang w:val="en-US"/>
              </w:rPr>
            </w:pPr>
            <w:r w:rsidRPr="00553AC6">
              <w:rPr>
                <w:rFonts w:ascii="Arial" w:hAnsi="Arial" w:cs="Arial"/>
                <w:sz w:val="24"/>
                <w:szCs w:val="24"/>
                <w:lang w:val="en-US"/>
              </w:rPr>
              <w:t>NO(21,6), N</w:t>
            </w:r>
            <w:r w:rsidRPr="00553AC6">
              <w:rPr>
                <w:rFonts w:ascii="Arial" w:hAnsi="Arial" w:cs="Arial"/>
                <w:sz w:val="24"/>
                <w:szCs w:val="24"/>
                <w:vertAlign w:val="subscript"/>
                <w:lang w:val="en-US"/>
              </w:rPr>
              <w:t>2</w:t>
            </w:r>
            <w:r w:rsidRPr="00553AC6">
              <w:rPr>
                <w:rFonts w:ascii="Arial" w:hAnsi="Arial" w:cs="Arial"/>
                <w:sz w:val="24"/>
                <w:szCs w:val="24"/>
                <w:lang w:val="en-US"/>
              </w:rPr>
              <w:t>O(24,8), N</w:t>
            </w:r>
            <w:r w:rsidRPr="00553AC6">
              <w:rPr>
                <w:rFonts w:ascii="Arial" w:hAnsi="Arial" w:cs="Arial"/>
                <w:sz w:val="24"/>
                <w:szCs w:val="24"/>
                <w:vertAlign w:val="subscript"/>
                <w:lang w:val="en-US"/>
              </w:rPr>
              <w:t>2</w:t>
            </w:r>
            <w:r w:rsidRPr="00553AC6">
              <w:rPr>
                <w:rFonts w:ascii="Arial" w:hAnsi="Arial" w:cs="Arial"/>
                <w:sz w:val="24"/>
                <w:szCs w:val="24"/>
                <w:lang w:val="en-US"/>
              </w:rPr>
              <w:t>O</w:t>
            </w:r>
            <w:r w:rsidRPr="00553AC6">
              <w:rPr>
                <w:rFonts w:ascii="Arial" w:hAnsi="Arial" w:cs="Arial"/>
                <w:sz w:val="24"/>
                <w:szCs w:val="24"/>
                <w:vertAlign w:val="subscript"/>
                <w:lang w:val="en-US"/>
              </w:rPr>
              <w:t>4</w:t>
            </w:r>
            <w:r w:rsidRPr="00553AC6">
              <w:rPr>
                <w:rFonts w:ascii="Arial" w:hAnsi="Arial" w:cs="Arial"/>
                <w:sz w:val="24"/>
                <w:szCs w:val="24"/>
                <w:lang w:val="en-US"/>
              </w:rPr>
              <w:t>(23,5), N</w:t>
            </w:r>
            <w:r w:rsidRPr="00553AC6">
              <w:rPr>
                <w:rFonts w:ascii="Arial" w:hAnsi="Arial" w:cs="Arial"/>
                <w:sz w:val="24"/>
                <w:szCs w:val="24"/>
                <w:vertAlign w:val="subscript"/>
                <w:lang w:val="en-US"/>
              </w:rPr>
              <w:t>2</w:t>
            </w:r>
            <w:r w:rsidRPr="00553AC6">
              <w:rPr>
                <w:rFonts w:ascii="Arial" w:hAnsi="Arial" w:cs="Arial"/>
                <w:sz w:val="24"/>
                <w:szCs w:val="24"/>
                <w:lang w:val="en-US"/>
              </w:rPr>
              <w:t>O</w:t>
            </w:r>
            <w:r w:rsidRPr="00553AC6">
              <w:rPr>
                <w:rFonts w:ascii="Arial" w:hAnsi="Arial" w:cs="Arial"/>
                <w:sz w:val="24"/>
                <w:szCs w:val="24"/>
                <w:vertAlign w:val="subscript"/>
                <w:lang w:val="en-US"/>
              </w:rPr>
              <w:t>5</w:t>
            </w:r>
            <w:r w:rsidRPr="00553AC6">
              <w:rPr>
                <w:rFonts w:ascii="Arial" w:hAnsi="Arial" w:cs="Arial"/>
                <w:sz w:val="24"/>
                <w:szCs w:val="24"/>
                <w:lang w:val="en-US"/>
              </w:rPr>
              <w:t>(26,4), HCN(29,9), O</w:t>
            </w:r>
            <w:r w:rsidRPr="00553AC6">
              <w:rPr>
                <w:rFonts w:ascii="Arial" w:hAnsi="Arial" w:cs="Arial"/>
                <w:sz w:val="24"/>
                <w:szCs w:val="24"/>
                <w:vertAlign w:val="subscript"/>
                <w:lang w:val="en-US"/>
              </w:rPr>
              <w:t>3</w:t>
            </w:r>
            <w:r w:rsidRPr="00553AC6">
              <w:rPr>
                <w:rFonts w:ascii="Arial" w:hAnsi="Arial" w:cs="Arial"/>
                <w:sz w:val="24"/>
                <w:szCs w:val="24"/>
                <w:lang w:val="en-US"/>
              </w:rPr>
              <w:t>(39,1),  Cl</w:t>
            </w:r>
            <w:r w:rsidRPr="00553AC6">
              <w:rPr>
                <w:rFonts w:ascii="Arial" w:hAnsi="Arial" w:cs="Arial"/>
                <w:sz w:val="24"/>
                <w:szCs w:val="24"/>
                <w:vertAlign w:val="subscript"/>
                <w:lang w:val="en-US"/>
              </w:rPr>
              <w:t>4</w:t>
            </w:r>
            <w:r w:rsidRPr="00553AC6">
              <w:rPr>
                <w:rFonts w:ascii="Arial" w:hAnsi="Arial" w:cs="Arial"/>
                <w:sz w:val="24"/>
                <w:szCs w:val="24"/>
                <w:lang w:val="en-US"/>
              </w:rPr>
              <w:t>(30),    N</w:t>
            </w:r>
            <w:r w:rsidRPr="00553AC6">
              <w:rPr>
                <w:rFonts w:ascii="Arial" w:hAnsi="Arial" w:cs="Arial"/>
                <w:sz w:val="24"/>
                <w:szCs w:val="24"/>
                <w:vertAlign w:val="subscript"/>
                <w:lang w:val="en-US"/>
              </w:rPr>
              <w:t>2</w:t>
            </w:r>
            <w:r w:rsidRPr="00553AC6">
              <w:rPr>
                <w:rFonts w:ascii="Arial" w:hAnsi="Arial" w:cs="Arial"/>
                <w:sz w:val="24"/>
                <w:szCs w:val="24"/>
                <w:lang w:val="en-US"/>
              </w:rPr>
              <w:t>H</w:t>
            </w:r>
            <w:r w:rsidRPr="00553AC6">
              <w:rPr>
                <w:rFonts w:ascii="Arial" w:hAnsi="Arial" w:cs="Arial"/>
                <w:sz w:val="24"/>
                <w:szCs w:val="24"/>
                <w:vertAlign w:val="subscript"/>
                <w:lang w:val="en-US"/>
              </w:rPr>
              <w:t>4</w:t>
            </w:r>
            <w:r w:rsidRPr="00553AC6">
              <w:rPr>
                <w:rFonts w:ascii="Arial" w:hAnsi="Arial" w:cs="Arial"/>
                <w:sz w:val="24"/>
                <w:szCs w:val="24"/>
                <w:lang w:val="en-US"/>
              </w:rPr>
              <w:t>(35,7), C</w:t>
            </w:r>
            <w:r w:rsidRPr="00553AC6">
              <w:rPr>
                <w:rFonts w:ascii="Arial" w:hAnsi="Arial" w:cs="Arial"/>
                <w:sz w:val="24"/>
                <w:szCs w:val="24"/>
                <w:vertAlign w:val="subscript"/>
                <w:lang w:val="en-US"/>
              </w:rPr>
              <w:t>2</w:t>
            </w:r>
            <w:r w:rsidRPr="00553AC6">
              <w:rPr>
                <w:rFonts w:ascii="Arial" w:hAnsi="Arial" w:cs="Arial"/>
                <w:sz w:val="24"/>
                <w:szCs w:val="24"/>
                <w:lang w:val="en-US"/>
              </w:rPr>
              <w:t>H</w:t>
            </w:r>
            <w:r w:rsidRPr="00553AC6">
              <w:rPr>
                <w:rFonts w:ascii="Arial" w:hAnsi="Arial" w:cs="Arial"/>
                <w:sz w:val="24"/>
                <w:szCs w:val="24"/>
                <w:vertAlign w:val="subscript"/>
                <w:lang w:val="en-US"/>
              </w:rPr>
              <w:t>2</w:t>
            </w:r>
            <w:r w:rsidRPr="00553AC6">
              <w:rPr>
                <w:rFonts w:ascii="Arial" w:hAnsi="Arial" w:cs="Arial"/>
                <w:sz w:val="24"/>
                <w:szCs w:val="24"/>
                <w:lang w:val="en-US"/>
              </w:rPr>
              <w:t>(50,0), CH(134), HN</w:t>
            </w:r>
            <w:r w:rsidRPr="00553AC6">
              <w:rPr>
                <w:rFonts w:ascii="Arial" w:hAnsi="Arial" w:cs="Arial"/>
                <w:sz w:val="24"/>
                <w:szCs w:val="24"/>
                <w:vertAlign w:val="subscript"/>
                <w:lang w:val="en-US"/>
              </w:rPr>
              <w:t>3</w:t>
            </w:r>
            <w:r w:rsidRPr="00553AC6">
              <w:rPr>
                <w:rFonts w:ascii="Arial" w:hAnsi="Arial" w:cs="Arial"/>
                <w:sz w:val="24"/>
                <w:szCs w:val="24"/>
                <w:lang w:val="en-US"/>
              </w:rPr>
              <w:t>(78,5), Cl</w:t>
            </w:r>
            <w:r w:rsidRPr="00553AC6">
              <w:rPr>
                <w:rFonts w:ascii="Arial" w:hAnsi="Arial" w:cs="Arial"/>
                <w:sz w:val="24"/>
                <w:szCs w:val="24"/>
                <w:vertAlign w:val="subscript"/>
                <w:lang w:val="en-US"/>
              </w:rPr>
              <w:t>2</w:t>
            </w:r>
            <w:r w:rsidRPr="00553AC6">
              <w:rPr>
                <w:rFonts w:ascii="Arial" w:hAnsi="Arial" w:cs="Arial"/>
                <w:sz w:val="24"/>
                <w:szCs w:val="24"/>
                <w:lang w:val="en-US"/>
              </w:rPr>
              <w:t>O</w:t>
            </w:r>
            <w:r w:rsidRPr="00553AC6">
              <w:rPr>
                <w:rFonts w:ascii="Arial" w:hAnsi="Arial" w:cs="Arial"/>
                <w:sz w:val="24"/>
                <w:szCs w:val="24"/>
                <w:vertAlign w:val="subscript"/>
                <w:lang w:val="en-US"/>
              </w:rPr>
              <w:t>7</w:t>
            </w:r>
            <w:r w:rsidRPr="00553AC6">
              <w:rPr>
                <w:rFonts w:ascii="Arial" w:hAnsi="Arial" w:cs="Arial"/>
                <w:sz w:val="24"/>
                <w:szCs w:val="24"/>
                <w:lang w:val="en-US"/>
              </w:rPr>
              <w:t>(96)</w:t>
            </w:r>
          </w:p>
        </w:tc>
      </w:tr>
    </w:tbl>
    <w:p w:rsidR="00FA67FF" w:rsidRPr="00C42AFA" w:rsidRDefault="00FA67FF" w:rsidP="00515E8C">
      <w:pPr>
        <w:pStyle w:val="a3"/>
        <w:spacing w:line="360" w:lineRule="auto"/>
        <w:rPr>
          <w:rFonts w:ascii="Arial" w:hAnsi="Arial" w:cs="Arial"/>
          <w:szCs w:val="24"/>
          <w:lang w:val="en-US"/>
        </w:rPr>
      </w:pPr>
    </w:p>
    <w:p w:rsidR="00FA67FF" w:rsidRPr="00553AC6" w:rsidRDefault="00FA67FF" w:rsidP="00515E8C">
      <w:pPr>
        <w:spacing w:after="0" w:line="360" w:lineRule="auto"/>
        <w:rPr>
          <w:rFonts w:ascii="Arial" w:hAnsi="Arial" w:cs="Arial"/>
          <w:szCs w:val="24"/>
        </w:rPr>
      </w:pPr>
      <w:r w:rsidRPr="00F553C1">
        <w:rPr>
          <w:rFonts w:ascii="Arial" w:hAnsi="Arial" w:cs="Arial"/>
          <w:szCs w:val="24"/>
        </w:rPr>
        <w:t>Таким образом, в соответствие с законами термодинамики, очевидна зависимость изменения состава в сторону снижения изобарного потенциала с уменьшением глубины залегания для подвижных соединений,</w:t>
      </w:r>
      <w:r>
        <w:rPr>
          <w:rFonts w:ascii="Arial" w:hAnsi="Arial" w:cs="Arial"/>
          <w:szCs w:val="24"/>
        </w:rPr>
        <w:t xml:space="preserve"> изображенная на рисунке 1</w:t>
      </w:r>
      <w:r w:rsidRPr="00F553C1">
        <w:rPr>
          <w:rFonts w:ascii="Arial" w:hAnsi="Arial" w:cs="Arial"/>
          <w:szCs w:val="24"/>
        </w:rPr>
        <w:t xml:space="preserve">. </w:t>
      </w:r>
    </w:p>
    <w:p w:rsidR="00FA67FF" w:rsidRPr="00515E8C" w:rsidRDefault="00FA67FF" w:rsidP="00515E8C">
      <w:pPr>
        <w:pStyle w:val="a3"/>
        <w:spacing w:line="360" w:lineRule="auto"/>
        <w:rPr>
          <w:rFonts w:ascii="Arial" w:hAnsi="Arial" w:cs="Arial"/>
          <w:szCs w:val="24"/>
        </w:rPr>
      </w:pPr>
      <w:r w:rsidRPr="00553AC6">
        <w:rPr>
          <w:rFonts w:ascii="Arial" w:hAnsi="Arial" w:cs="Arial"/>
          <w:noProof/>
          <w:szCs w:val="24"/>
        </w:rPr>
        <w:drawing>
          <wp:inline distT="0" distB="0" distL="0" distR="0">
            <wp:extent cx="5939155" cy="4288155"/>
            <wp:effectExtent l="19050" t="0" r="4445" b="0"/>
            <wp:docPr id="2"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srcRect/>
                    <a:stretch>
                      <a:fillRect/>
                    </a:stretch>
                  </pic:blipFill>
                  <pic:spPr bwMode="auto">
                    <a:xfrm>
                      <a:off x="0" y="0"/>
                      <a:ext cx="5939155" cy="4288155"/>
                    </a:xfrm>
                    <a:prstGeom prst="rect">
                      <a:avLst/>
                    </a:prstGeom>
                    <a:noFill/>
                    <a:ln w="9525">
                      <a:noFill/>
                      <a:miter lim="800000"/>
                      <a:headEnd/>
                      <a:tailEnd/>
                    </a:ln>
                  </pic:spPr>
                </pic:pic>
              </a:graphicData>
            </a:graphic>
          </wp:inline>
        </w:drawing>
      </w:r>
    </w:p>
    <w:p w:rsidR="00FA67FF" w:rsidRPr="00553AC6" w:rsidRDefault="00FA67FF" w:rsidP="00FA67FF">
      <w:pPr>
        <w:pStyle w:val="a8"/>
        <w:spacing w:line="360" w:lineRule="auto"/>
      </w:pPr>
      <w:r>
        <w:t>Рисунок 1</w:t>
      </w:r>
      <w:r w:rsidRPr="00553AC6">
        <w:t xml:space="preserve"> Изменение химической энергии </w:t>
      </w:r>
      <w:r w:rsidRPr="00553AC6">
        <w:rPr>
          <w:lang w:val="en-US"/>
        </w:rPr>
        <w:t>ΔG</w:t>
      </w:r>
      <w:r w:rsidRPr="00553AC6">
        <w:rPr>
          <w:vertAlign w:val="superscript"/>
          <w:lang w:val="en-US"/>
        </w:rPr>
        <w:t>o</w:t>
      </w:r>
      <w:r w:rsidRPr="00553AC6">
        <w:rPr>
          <w:vertAlign w:val="subscript"/>
        </w:rPr>
        <w:t>298</w:t>
      </w:r>
      <w:r>
        <w:rPr>
          <w:vertAlign w:val="subscript"/>
        </w:rPr>
        <w:t xml:space="preserve"> </w:t>
      </w:r>
      <w:r w:rsidRPr="00553AC6">
        <w:t>подвижных соединений в мантии Земли.</w:t>
      </w:r>
    </w:p>
    <w:p w:rsidR="00FA67FF" w:rsidRDefault="00FA67FF" w:rsidP="00FA67FF">
      <w:pPr>
        <w:pStyle w:val="a8"/>
        <w:spacing w:line="360" w:lineRule="auto"/>
      </w:pPr>
      <w:r w:rsidRPr="00553AC6">
        <w:lastRenderedPageBreak/>
        <w:t>Перемещение (например</w:t>
      </w:r>
      <w:r w:rsidR="005972C3">
        <w:t>,</w:t>
      </w:r>
      <w:r w:rsidRPr="00553AC6">
        <w:t xml:space="preserve"> всплытие) подвижной фазы на другое место с иным давлением и температурой, приводит к несоответствию химического состава нитронефти и новым термодинамическим условиям. Происходят реакции, при которых нитронефть переходит в другое состояние,</w:t>
      </w:r>
      <w:r>
        <w:t xml:space="preserve"> соответствующее новым условиям. В</w:t>
      </w:r>
      <w:r w:rsidRPr="00553AC6">
        <w:t>ещества нитронефти трансформируется в другие, с меньшими величинами изобарного потенциала, при этом выделяется тепловая энергия</w:t>
      </w:r>
      <w:r>
        <w:t>. При быстром изменении условий</w:t>
      </w:r>
      <w:r w:rsidR="003E0C0E">
        <w:t>,</w:t>
      </w:r>
      <w:r w:rsidRPr="00553AC6">
        <w:t xml:space="preserve"> реакции могут протекать со взрывами, вызывающими тектонические процессы. </w:t>
      </w:r>
      <w:r w:rsidR="00C42AFA">
        <w:t>Это имеет место</w:t>
      </w:r>
      <w:r>
        <w:t xml:space="preserve"> по причине того, что из-за достаточно высокой энергии активации определённых реакций перехода веществ в новое состояние происходит накопление значительных количеств соединений нестабильных в данных условиях. На глубинах больших, чем 700 км температура пород достигает величин, при которых энергия атомов превышает величины энергий активации любых реакций. Накопление нестабильных соединений становится невозможным. Все химические реакции проходят обратимо и постепенно. По этой причине землетрясения на глубинах более 700 км невозможны. </w:t>
      </w:r>
    </w:p>
    <w:p w:rsidR="00AD5EFD" w:rsidRDefault="00FA67FF" w:rsidP="00FA67FF">
      <w:pPr>
        <w:pStyle w:val="a8"/>
        <w:spacing w:line="360" w:lineRule="auto"/>
      </w:pPr>
      <w:r w:rsidRPr="00553AC6">
        <w:t xml:space="preserve">В верхней мантии происходят трансформации с образованием из нитронефти воды, углекислого газа, азота, </w:t>
      </w:r>
      <w:r>
        <w:t>дву</w:t>
      </w:r>
      <w:r w:rsidRPr="00553AC6">
        <w:t xml:space="preserve">окиси углерода. Металлоорганические соединения распадаются с образованием окислов и солей металлов, и образуют рудные скопления. Углерод переходит в соединения карбонатов. </w:t>
      </w:r>
    </w:p>
    <w:p w:rsidR="00FA67FF" w:rsidRPr="00553AC6" w:rsidRDefault="00FA67FF" w:rsidP="00FA67FF">
      <w:pPr>
        <w:pStyle w:val="a8"/>
        <w:spacing w:line="360" w:lineRule="auto"/>
      </w:pPr>
      <w:r w:rsidRPr="00553AC6">
        <w:t xml:space="preserve">Кремний в большой степени экстрагируется из мантии, соединяясь с водородом, и поднимаясь в составе нитронефти </w:t>
      </w:r>
      <w:r>
        <w:t>в виде силанов. В зоне разложения нитронефти и образования водной среды происходят многочисленные химические процессы, в том числе и процессы синтеза силикатных пород. В верхней мантии т</w:t>
      </w:r>
      <w:r w:rsidRPr="00553AC6">
        <w:t>рансформация силана в окись кремния протекает по реакции [</w:t>
      </w:r>
      <w:r>
        <w:t>11</w:t>
      </w:r>
      <w:r w:rsidRPr="00553AC6">
        <w:t>].</w:t>
      </w:r>
    </w:p>
    <w:p w:rsidR="00FA67FF" w:rsidRPr="00553AC6" w:rsidRDefault="00FA67FF" w:rsidP="00FA67FF">
      <w:pPr>
        <w:pStyle w:val="a8"/>
        <w:spacing w:line="360" w:lineRule="auto"/>
        <w:jc w:val="center"/>
      </w:pPr>
      <w:r w:rsidRPr="00553AC6">
        <w:rPr>
          <w:lang w:val="en-US"/>
        </w:rPr>
        <w:t>SiH</w:t>
      </w:r>
      <w:r w:rsidRPr="00553AC6">
        <w:rPr>
          <w:vertAlign w:val="subscript"/>
        </w:rPr>
        <w:t>4</w:t>
      </w:r>
      <w:r w:rsidRPr="00553AC6">
        <w:t xml:space="preserve"> + 2</w:t>
      </w:r>
      <w:r w:rsidRPr="00553AC6">
        <w:rPr>
          <w:lang w:val="en-US"/>
        </w:rPr>
        <w:t>H</w:t>
      </w:r>
      <w:r w:rsidRPr="00553AC6">
        <w:rPr>
          <w:vertAlign w:val="subscript"/>
        </w:rPr>
        <w:t>2</w:t>
      </w:r>
      <w:r w:rsidRPr="00553AC6">
        <w:rPr>
          <w:lang w:val="en-US"/>
        </w:rPr>
        <w:t>O</w:t>
      </w:r>
      <w:r w:rsidRPr="00553AC6">
        <w:t xml:space="preserve"> → </w:t>
      </w:r>
      <w:r w:rsidRPr="00553AC6">
        <w:rPr>
          <w:lang w:val="en-US"/>
        </w:rPr>
        <w:t>SiO</w:t>
      </w:r>
      <w:r w:rsidRPr="00553AC6">
        <w:rPr>
          <w:vertAlign w:val="subscript"/>
        </w:rPr>
        <w:t>2</w:t>
      </w:r>
      <w:r w:rsidRPr="00553AC6">
        <w:t xml:space="preserve"> +4</w:t>
      </w:r>
      <w:r w:rsidRPr="00553AC6">
        <w:rPr>
          <w:lang w:val="en-US"/>
        </w:rPr>
        <w:t>H</w:t>
      </w:r>
      <w:r w:rsidRPr="00553AC6">
        <w:rPr>
          <w:vertAlign w:val="subscript"/>
        </w:rPr>
        <w:t>2</w:t>
      </w:r>
    </w:p>
    <w:p w:rsidR="00FA67FF" w:rsidRPr="00A0223E" w:rsidRDefault="00FA67FF" w:rsidP="00FA67FF">
      <w:pPr>
        <w:pStyle w:val="a8"/>
        <w:spacing w:line="360" w:lineRule="auto"/>
      </w:pPr>
      <w:r>
        <w:t>П</w:t>
      </w:r>
      <w:r w:rsidRPr="00553AC6">
        <w:t xml:space="preserve">ри распаде силанов, </w:t>
      </w:r>
      <w:r>
        <w:t xml:space="preserve">образовавшаяся двуокись кремния </w:t>
      </w:r>
      <w:r w:rsidRPr="00553AC6">
        <w:t>в соединении с другими элементами, образует широкий спектр пород, что явилось существенным фактором формирования земной коры</w:t>
      </w:r>
      <w:r>
        <w:t xml:space="preserve">. Нарастание земной коры, в большей степени происходит за счёт наслоения силикатных пород с её нижней поверхности. Только в редких случаях,  нарастание земной коры идёт с верхней поверхности, за счёт излияния лав, при вулканических процессах. Кислород нитронефти преимущественно заключён в нитрогруппах химических соединений. В большинстве случаев его хватает для полного окисления органической </w:t>
      </w:r>
      <w:r>
        <w:lastRenderedPageBreak/>
        <w:t xml:space="preserve">составляющей. Нитронефть, как правило, распадается постепенно, и на поверхности это проявляется в виде выхода воды источников с повышенной минерализацией. Особенно характерно это для зон разломов, как на материках, так и на океаническом дне, в том числе в виде чёрных курильщиков. Явления чёрных курильщиков, очевидно, имеет место и в материковой коре Земли. Это, очевидно, характерное состояние источника на глубинах обеспечивающих гидростатическое давление порядка тысячи атмосфер и температуру в несколько сот градусов. На поверхность, как правило, выходит уже отстоявшаяся, отфильтрованная, остывшая вода.  </w:t>
      </w:r>
      <w:r w:rsidRPr="00553AC6">
        <w:t>При недостатке в нитронефти кислорода, для полного окисления водорода и углерода, образуются углеводороды нефть и природный газ, созд</w:t>
      </w:r>
      <w:r>
        <w:t>ающие залежи этих ископаемых в</w:t>
      </w:r>
      <w:r w:rsidRPr="00553AC6">
        <w:t xml:space="preserve"> благоприятных геологических условиях. </w:t>
      </w:r>
      <w:r>
        <w:t>Такое представление об образовании углеводородов не противоречит концепции глубинного происхождения нефти разделяемой Д.И.Менделеевым</w:t>
      </w:r>
      <w:r w:rsidRPr="00A0223E">
        <w:t xml:space="preserve"> [</w:t>
      </w:r>
      <w:r>
        <w:t>10</w:t>
      </w:r>
      <w:r w:rsidRPr="00A0223E">
        <w:t>]</w:t>
      </w:r>
      <w:r>
        <w:t>, Э.Б. Чекалюком</w:t>
      </w:r>
      <w:r w:rsidRPr="00A0223E">
        <w:t xml:space="preserve"> [</w:t>
      </w:r>
      <w:r>
        <w:t>16</w:t>
      </w:r>
      <w:r w:rsidRPr="00A0223E">
        <w:t>]</w:t>
      </w:r>
      <w:r>
        <w:t xml:space="preserve">, Н.А. Кудрявцевым </w:t>
      </w:r>
      <w:r w:rsidRPr="00A0223E">
        <w:t>[</w:t>
      </w:r>
      <w:r>
        <w:t>5</w:t>
      </w:r>
      <w:r w:rsidRPr="00A0223E">
        <w:t>]</w:t>
      </w:r>
      <w:r>
        <w:t>.</w:t>
      </w:r>
    </w:p>
    <w:p w:rsidR="008B7860" w:rsidRPr="00553AC6" w:rsidRDefault="008B7860" w:rsidP="00DC6B6C">
      <w:pPr>
        <w:spacing w:after="0" w:line="360" w:lineRule="auto"/>
        <w:rPr>
          <w:rFonts w:ascii="Arial" w:hAnsi="Arial" w:cs="Arial"/>
          <w:sz w:val="24"/>
          <w:szCs w:val="24"/>
        </w:rPr>
      </w:pPr>
    </w:p>
    <w:p w:rsidR="00506DB8" w:rsidRDefault="00506DB8" w:rsidP="00DC6B6C">
      <w:pPr>
        <w:spacing w:after="0" w:line="360" w:lineRule="auto"/>
        <w:rPr>
          <w:rFonts w:ascii="Arial" w:hAnsi="Arial" w:cs="Arial"/>
          <w:sz w:val="24"/>
          <w:szCs w:val="24"/>
        </w:rPr>
      </w:pPr>
      <w:r>
        <w:rPr>
          <w:rFonts w:ascii="Arial" w:hAnsi="Arial" w:cs="Arial"/>
          <w:b/>
          <w:sz w:val="24"/>
          <w:szCs w:val="24"/>
        </w:rPr>
        <w:t>Доказательство</w:t>
      </w:r>
      <w:r w:rsidR="00C75C60" w:rsidRPr="00506DB8">
        <w:rPr>
          <w:rFonts w:ascii="Arial" w:hAnsi="Arial" w:cs="Arial"/>
          <w:b/>
          <w:sz w:val="24"/>
          <w:szCs w:val="24"/>
        </w:rPr>
        <w:t xml:space="preserve"> </w:t>
      </w:r>
      <w:r w:rsidR="00DA2F8C" w:rsidRPr="00506DB8">
        <w:rPr>
          <w:rFonts w:ascii="Arial" w:eastAsia="Times New Roman" w:hAnsi="Arial" w:cs="Arial"/>
          <w:b/>
          <w:sz w:val="24"/>
          <w:szCs w:val="24"/>
        </w:rPr>
        <w:t>достоверности</w:t>
      </w:r>
      <w:r w:rsidRPr="00506DB8">
        <w:rPr>
          <w:rFonts w:ascii="Arial" w:hAnsi="Arial" w:cs="Arial"/>
          <w:b/>
          <w:sz w:val="24"/>
          <w:szCs w:val="24"/>
        </w:rPr>
        <w:t xml:space="preserve"> открытия</w:t>
      </w:r>
      <w:r w:rsidR="00C75C60" w:rsidRPr="00553AC6">
        <w:rPr>
          <w:rFonts w:ascii="Arial" w:hAnsi="Arial" w:cs="Arial"/>
          <w:sz w:val="24"/>
          <w:szCs w:val="24"/>
        </w:rPr>
        <w:t xml:space="preserve"> </w:t>
      </w:r>
    </w:p>
    <w:p w:rsidR="00CD7846" w:rsidRPr="00553AC6" w:rsidRDefault="00506DB8" w:rsidP="00DC6B6C">
      <w:pPr>
        <w:spacing w:after="0" w:line="360" w:lineRule="auto"/>
        <w:rPr>
          <w:rFonts w:ascii="Arial" w:hAnsi="Arial" w:cs="Arial"/>
          <w:sz w:val="24"/>
          <w:szCs w:val="24"/>
        </w:rPr>
      </w:pPr>
      <w:r>
        <w:rPr>
          <w:rFonts w:ascii="Arial" w:hAnsi="Arial" w:cs="Arial"/>
          <w:sz w:val="24"/>
          <w:szCs w:val="24"/>
        </w:rPr>
        <w:t>Имеется</w:t>
      </w:r>
      <w:r w:rsidR="00C75C60" w:rsidRPr="00553AC6">
        <w:rPr>
          <w:rFonts w:ascii="Arial" w:hAnsi="Arial" w:cs="Arial"/>
          <w:sz w:val="24"/>
          <w:szCs w:val="24"/>
        </w:rPr>
        <w:t xml:space="preserve"> большое количество химических процессов воспроизводимых как в лабораторных условиях, так и</w:t>
      </w:r>
      <w:r w:rsidR="00BA355A" w:rsidRPr="00553AC6">
        <w:rPr>
          <w:rFonts w:ascii="Arial" w:hAnsi="Arial" w:cs="Arial"/>
          <w:sz w:val="24"/>
          <w:szCs w:val="24"/>
        </w:rPr>
        <w:t xml:space="preserve"> применяемых</w:t>
      </w:r>
      <w:r w:rsidR="00C75C60" w:rsidRPr="00553AC6">
        <w:rPr>
          <w:rFonts w:ascii="Arial" w:hAnsi="Arial" w:cs="Arial"/>
          <w:sz w:val="24"/>
          <w:szCs w:val="24"/>
        </w:rPr>
        <w:t xml:space="preserve"> в промышленности.</w:t>
      </w:r>
    </w:p>
    <w:p w:rsidR="006A756D" w:rsidRPr="00553AC6" w:rsidRDefault="00CD7846" w:rsidP="00DC6B6C">
      <w:pPr>
        <w:pStyle w:val="a7"/>
        <w:spacing w:after="0" w:line="360" w:lineRule="auto"/>
        <w:ind w:left="0"/>
        <w:rPr>
          <w:rFonts w:ascii="Arial" w:hAnsi="Arial" w:cs="Arial"/>
          <w:sz w:val="24"/>
          <w:szCs w:val="24"/>
        </w:rPr>
      </w:pPr>
      <w:r w:rsidRPr="00553AC6">
        <w:rPr>
          <w:rFonts w:ascii="Arial" w:hAnsi="Arial" w:cs="Arial"/>
          <w:sz w:val="24"/>
          <w:szCs w:val="24"/>
        </w:rPr>
        <w:t xml:space="preserve">   </w:t>
      </w:r>
      <w:r w:rsidR="006A756D" w:rsidRPr="00553AC6">
        <w:rPr>
          <w:rFonts w:ascii="Arial" w:hAnsi="Arial" w:cs="Arial"/>
          <w:sz w:val="24"/>
          <w:szCs w:val="24"/>
        </w:rPr>
        <w:t>Конкретный пример – трансформация окислов железа.</w:t>
      </w:r>
    </w:p>
    <w:p w:rsidR="006A756D" w:rsidRPr="001057BD" w:rsidRDefault="006A756D" w:rsidP="00DC6B6C">
      <w:pPr>
        <w:pStyle w:val="a7"/>
        <w:spacing w:line="360" w:lineRule="auto"/>
        <w:ind w:left="0"/>
        <w:rPr>
          <w:rFonts w:ascii="Arial" w:hAnsi="Arial" w:cs="Arial"/>
          <w:sz w:val="24"/>
          <w:szCs w:val="24"/>
        </w:rPr>
      </w:pPr>
      <w:r w:rsidRPr="00553AC6">
        <w:rPr>
          <w:rFonts w:ascii="Arial" w:hAnsi="Arial" w:cs="Arial"/>
          <w:sz w:val="24"/>
          <w:szCs w:val="24"/>
        </w:rPr>
        <w:t xml:space="preserve">                                     </w:t>
      </w:r>
      <w:r w:rsidR="00553AC6" w:rsidRPr="00553AC6">
        <w:rPr>
          <w:rFonts w:ascii="Arial" w:hAnsi="Arial" w:cs="Arial"/>
          <w:sz w:val="24"/>
          <w:szCs w:val="24"/>
          <w:lang w:val="en-US"/>
        </w:rPr>
        <w:t>ΔG</w:t>
      </w:r>
      <w:r w:rsidR="00553AC6" w:rsidRPr="00553AC6">
        <w:rPr>
          <w:rFonts w:ascii="Arial" w:hAnsi="Arial" w:cs="Arial"/>
          <w:sz w:val="24"/>
          <w:szCs w:val="24"/>
          <w:vertAlign w:val="superscript"/>
          <w:lang w:val="en-US"/>
        </w:rPr>
        <w:t>o</w:t>
      </w:r>
      <w:r w:rsidR="00553AC6" w:rsidRPr="00553AC6">
        <w:rPr>
          <w:rFonts w:ascii="Arial" w:hAnsi="Arial" w:cs="Arial"/>
          <w:sz w:val="24"/>
          <w:szCs w:val="24"/>
          <w:vertAlign w:val="subscript"/>
        </w:rPr>
        <w:t>298</w:t>
      </w:r>
      <w:r w:rsidR="00553AC6">
        <w:rPr>
          <w:rFonts w:ascii="Arial" w:hAnsi="Arial" w:cs="Arial"/>
          <w:sz w:val="24"/>
          <w:szCs w:val="24"/>
          <w:vertAlign w:val="subscript"/>
        </w:rPr>
        <w:t xml:space="preserve"> </w:t>
      </w:r>
      <w:r w:rsidR="00B07A51">
        <w:rPr>
          <w:rFonts w:ascii="Arial" w:hAnsi="Arial" w:cs="Arial"/>
          <w:sz w:val="24"/>
          <w:szCs w:val="24"/>
        </w:rPr>
        <w:t xml:space="preserve">-178    </w:t>
      </w:r>
      <w:r w:rsidRPr="001057BD">
        <w:rPr>
          <w:rFonts w:ascii="Arial" w:hAnsi="Arial" w:cs="Arial"/>
          <w:sz w:val="24"/>
          <w:szCs w:val="24"/>
        </w:rPr>
        <w:t xml:space="preserve"> </w:t>
      </w:r>
      <w:r w:rsidR="00553AC6" w:rsidRPr="00553AC6">
        <w:rPr>
          <w:rFonts w:ascii="Arial" w:hAnsi="Arial" w:cs="Arial"/>
          <w:sz w:val="24"/>
          <w:szCs w:val="24"/>
          <w:lang w:val="en-US"/>
        </w:rPr>
        <w:t>ΔG</w:t>
      </w:r>
      <w:r w:rsidR="00553AC6" w:rsidRPr="00553AC6">
        <w:rPr>
          <w:rFonts w:ascii="Arial" w:hAnsi="Arial" w:cs="Arial"/>
          <w:sz w:val="24"/>
          <w:szCs w:val="24"/>
          <w:vertAlign w:val="superscript"/>
          <w:lang w:val="en-US"/>
        </w:rPr>
        <w:t>o</w:t>
      </w:r>
      <w:r w:rsidR="00553AC6" w:rsidRPr="00553AC6">
        <w:rPr>
          <w:rFonts w:ascii="Arial" w:hAnsi="Arial" w:cs="Arial"/>
          <w:sz w:val="24"/>
          <w:szCs w:val="24"/>
          <w:vertAlign w:val="subscript"/>
        </w:rPr>
        <w:t>298</w:t>
      </w:r>
      <w:r w:rsidRPr="001057BD">
        <w:rPr>
          <w:rFonts w:ascii="Arial" w:hAnsi="Arial" w:cs="Arial"/>
          <w:sz w:val="24"/>
          <w:szCs w:val="24"/>
        </w:rPr>
        <w:t xml:space="preserve"> -58             </w:t>
      </w:r>
      <w:r w:rsidR="00553AC6" w:rsidRPr="00553AC6">
        <w:rPr>
          <w:rFonts w:ascii="Arial" w:hAnsi="Arial" w:cs="Arial"/>
          <w:sz w:val="24"/>
          <w:szCs w:val="24"/>
          <w:lang w:val="en-US"/>
        </w:rPr>
        <w:t>ΔG</w:t>
      </w:r>
      <w:r w:rsidR="00553AC6" w:rsidRPr="00553AC6">
        <w:rPr>
          <w:rFonts w:ascii="Arial" w:hAnsi="Arial" w:cs="Arial"/>
          <w:sz w:val="24"/>
          <w:szCs w:val="24"/>
          <w:vertAlign w:val="superscript"/>
          <w:lang w:val="en-US"/>
        </w:rPr>
        <w:t>o</w:t>
      </w:r>
      <w:r w:rsidR="00553AC6" w:rsidRPr="00553AC6">
        <w:rPr>
          <w:rFonts w:ascii="Arial" w:hAnsi="Arial" w:cs="Arial"/>
          <w:sz w:val="24"/>
          <w:szCs w:val="24"/>
          <w:vertAlign w:val="subscript"/>
        </w:rPr>
        <w:t>298</w:t>
      </w:r>
      <w:r w:rsidR="00553AC6">
        <w:rPr>
          <w:rFonts w:ascii="Arial" w:hAnsi="Arial" w:cs="Arial"/>
          <w:sz w:val="24"/>
          <w:szCs w:val="24"/>
        </w:rPr>
        <w:t xml:space="preserve"> </w:t>
      </w:r>
      <w:r w:rsidRPr="001057BD">
        <w:rPr>
          <w:rFonts w:ascii="Arial" w:hAnsi="Arial" w:cs="Arial"/>
          <w:sz w:val="24"/>
          <w:szCs w:val="24"/>
        </w:rPr>
        <w:t>0</w:t>
      </w:r>
    </w:p>
    <w:p w:rsidR="006A756D" w:rsidRPr="001057BD" w:rsidRDefault="006A756D" w:rsidP="00DC6B6C">
      <w:pPr>
        <w:pStyle w:val="a7"/>
        <w:spacing w:line="360" w:lineRule="auto"/>
        <w:ind w:left="0"/>
        <w:jc w:val="center"/>
        <w:rPr>
          <w:rFonts w:ascii="Arial" w:hAnsi="Arial" w:cs="Arial"/>
          <w:sz w:val="24"/>
          <w:szCs w:val="24"/>
        </w:rPr>
      </w:pPr>
      <w:r w:rsidRPr="00553AC6">
        <w:rPr>
          <w:rFonts w:ascii="Arial" w:hAnsi="Arial" w:cs="Arial"/>
          <w:sz w:val="24"/>
          <w:szCs w:val="24"/>
          <w:lang w:val="en-US"/>
        </w:rPr>
        <w:t>Fe</w:t>
      </w:r>
      <w:r w:rsidRPr="001057BD">
        <w:rPr>
          <w:rFonts w:ascii="Arial" w:hAnsi="Arial" w:cs="Arial"/>
          <w:sz w:val="24"/>
          <w:szCs w:val="24"/>
          <w:vertAlign w:val="subscript"/>
        </w:rPr>
        <w:t>2</w:t>
      </w:r>
      <w:r w:rsidRPr="00553AC6">
        <w:rPr>
          <w:rFonts w:ascii="Arial" w:hAnsi="Arial" w:cs="Arial"/>
          <w:sz w:val="24"/>
          <w:szCs w:val="24"/>
          <w:lang w:val="en-US"/>
        </w:rPr>
        <w:t>O</w:t>
      </w:r>
      <w:r w:rsidRPr="001057BD">
        <w:rPr>
          <w:rFonts w:ascii="Arial" w:hAnsi="Arial" w:cs="Arial"/>
          <w:sz w:val="24"/>
          <w:szCs w:val="24"/>
          <w:vertAlign w:val="subscript"/>
        </w:rPr>
        <w:t xml:space="preserve">3  </w:t>
      </w:r>
      <w:r w:rsidRPr="001057BD">
        <w:rPr>
          <w:rFonts w:ascii="Arial" w:hAnsi="Arial" w:cs="Arial"/>
          <w:sz w:val="24"/>
          <w:szCs w:val="24"/>
        </w:rPr>
        <w:t xml:space="preserve"> </w:t>
      </w:r>
      <w:r w:rsidRPr="001057BD">
        <w:rPr>
          <w:rFonts w:ascii="Arial" w:hAnsi="Arial" w:cs="Arial"/>
          <w:sz w:val="24"/>
          <w:szCs w:val="24"/>
          <w:vertAlign w:val="subscript"/>
        </w:rPr>
        <w:t xml:space="preserve">   </w:t>
      </w:r>
      <w:r w:rsidRPr="001057BD">
        <w:rPr>
          <w:rFonts w:ascii="Arial" w:hAnsi="Arial" w:cs="Arial"/>
          <w:sz w:val="24"/>
          <w:szCs w:val="24"/>
        </w:rPr>
        <w:t xml:space="preserve">→     </w:t>
      </w:r>
      <w:r w:rsidRPr="00553AC6">
        <w:rPr>
          <w:rFonts w:ascii="Arial" w:hAnsi="Arial" w:cs="Arial"/>
          <w:sz w:val="24"/>
          <w:szCs w:val="24"/>
          <w:lang w:val="en-US"/>
        </w:rPr>
        <w:t>FeO</w:t>
      </w:r>
      <w:r w:rsidRPr="001057BD">
        <w:rPr>
          <w:rFonts w:ascii="Arial" w:hAnsi="Arial" w:cs="Arial"/>
          <w:sz w:val="24"/>
          <w:szCs w:val="24"/>
        </w:rPr>
        <w:t>+</w:t>
      </w:r>
      <w:r w:rsidRPr="00553AC6">
        <w:rPr>
          <w:rFonts w:ascii="Arial" w:hAnsi="Arial" w:cs="Arial"/>
          <w:sz w:val="24"/>
          <w:szCs w:val="24"/>
          <w:lang w:val="en-US"/>
        </w:rPr>
        <w:t>O</w:t>
      </w:r>
      <w:r w:rsidRPr="001057BD">
        <w:rPr>
          <w:rFonts w:ascii="Arial" w:hAnsi="Arial" w:cs="Arial"/>
          <w:sz w:val="24"/>
          <w:szCs w:val="24"/>
          <w:vertAlign w:val="subscript"/>
        </w:rPr>
        <w:t>2</w:t>
      </w:r>
      <w:r w:rsidRPr="001057BD">
        <w:rPr>
          <w:rFonts w:ascii="Arial" w:hAnsi="Arial" w:cs="Arial"/>
          <w:sz w:val="24"/>
          <w:szCs w:val="24"/>
        </w:rPr>
        <w:t xml:space="preserve">     →     </w:t>
      </w:r>
      <w:r w:rsidRPr="00553AC6">
        <w:rPr>
          <w:rFonts w:ascii="Arial" w:hAnsi="Arial" w:cs="Arial"/>
          <w:sz w:val="24"/>
          <w:szCs w:val="24"/>
          <w:lang w:val="en-US"/>
        </w:rPr>
        <w:t>Fe</w:t>
      </w:r>
      <w:r w:rsidRPr="001057BD">
        <w:rPr>
          <w:rFonts w:ascii="Arial" w:hAnsi="Arial" w:cs="Arial"/>
          <w:sz w:val="24"/>
          <w:szCs w:val="24"/>
        </w:rPr>
        <w:t xml:space="preserve"> + </w:t>
      </w:r>
      <w:r w:rsidRPr="00553AC6">
        <w:rPr>
          <w:rFonts w:ascii="Arial" w:hAnsi="Arial" w:cs="Arial"/>
          <w:sz w:val="24"/>
          <w:szCs w:val="24"/>
          <w:lang w:val="en-US"/>
        </w:rPr>
        <w:t>O</w:t>
      </w:r>
      <w:r w:rsidRPr="001057BD">
        <w:rPr>
          <w:rFonts w:ascii="Arial" w:hAnsi="Arial" w:cs="Arial"/>
          <w:sz w:val="24"/>
          <w:szCs w:val="24"/>
          <w:vertAlign w:val="subscript"/>
        </w:rPr>
        <w:t>2</w:t>
      </w:r>
    </w:p>
    <w:p w:rsidR="006A756D" w:rsidRPr="00553AC6" w:rsidRDefault="006A756D" w:rsidP="00DC6B6C">
      <w:pPr>
        <w:pStyle w:val="a7"/>
        <w:spacing w:after="0" w:line="360" w:lineRule="auto"/>
        <w:ind w:left="0"/>
        <w:rPr>
          <w:rFonts w:ascii="Arial" w:hAnsi="Arial" w:cs="Arial"/>
          <w:sz w:val="24"/>
          <w:szCs w:val="24"/>
        </w:rPr>
      </w:pPr>
      <w:r w:rsidRPr="001057BD">
        <w:rPr>
          <w:rFonts w:ascii="Arial" w:hAnsi="Arial" w:cs="Arial"/>
          <w:sz w:val="24"/>
          <w:szCs w:val="24"/>
        </w:rPr>
        <w:t xml:space="preserve">                               </w:t>
      </w:r>
      <w:r w:rsidR="00D956BF" w:rsidRPr="001057BD">
        <w:rPr>
          <w:rFonts w:ascii="Arial" w:hAnsi="Arial" w:cs="Arial"/>
          <w:sz w:val="24"/>
          <w:szCs w:val="24"/>
        </w:rPr>
        <w:t xml:space="preserve">                </w:t>
      </w:r>
      <w:r w:rsidRPr="001057BD">
        <w:rPr>
          <w:rFonts w:ascii="Arial" w:hAnsi="Arial" w:cs="Arial"/>
          <w:sz w:val="24"/>
          <w:szCs w:val="24"/>
        </w:rPr>
        <w:t xml:space="preserve"> </w:t>
      </w:r>
      <w:r w:rsidRPr="00553AC6">
        <w:rPr>
          <w:rFonts w:ascii="Arial" w:hAnsi="Arial" w:cs="Arial"/>
          <w:sz w:val="24"/>
          <w:szCs w:val="24"/>
        </w:rPr>
        <w:t>1350-1500</w:t>
      </w:r>
      <w:r w:rsidRPr="00553AC6">
        <w:rPr>
          <w:rFonts w:ascii="Arial" w:hAnsi="Arial" w:cs="Arial"/>
          <w:sz w:val="24"/>
          <w:szCs w:val="24"/>
          <w:vertAlign w:val="superscript"/>
          <w:lang w:val="en-US"/>
        </w:rPr>
        <w:t>o</w:t>
      </w:r>
      <w:r w:rsidRPr="00553AC6">
        <w:rPr>
          <w:rFonts w:ascii="Arial" w:hAnsi="Arial" w:cs="Arial"/>
          <w:sz w:val="24"/>
          <w:szCs w:val="24"/>
          <w:lang w:val="en-US"/>
        </w:rPr>
        <w:t>C</w:t>
      </w:r>
      <w:r w:rsidRPr="00553AC6">
        <w:rPr>
          <w:rFonts w:ascii="Arial" w:hAnsi="Arial" w:cs="Arial"/>
          <w:sz w:val="24"/>
          <w:szCs w:val="24"/>
        </w:rPr>
        <w:t xml:space="preserve">         2500</w:t>
      </w:r>
      <w:r w:rsidRPr="00553AC6">
        <w:rPr>
          <w:rFonts w:ascii="Arial" w:hAnsi="Arial" w:cs="Arial"/>
          <w:sz w:val="24"/>
          <w:szCs w:val="24"/>
          <w:vertAlign w:val="superscript"/>
          <w:lang w:val="en-US"/>
        </w:rPr>
        <w:t>o</w:t>
      </w:r>
      <w:r w:rsidRPr="00553AC6">
        <w:rPr>
          <w:rFonts w:ascii="Arial" w:hAnsi="Arial" w:cs="Arial"/>
          <w:sz w:val="24"/>
          <w:szCs w:val="24"/>
          <w:lang w:val="en-US"/>
        </w:rPr>
        <w:t>C</w:t>
      </w:r>
    </w:p>
    <w:p w:rsidR="006A756D" w:rsidRPr="00553AC6" w:rsidRDefault="006A756D" w:rsidP="00DC6B6C">
      <w:pPr>
        <w:pStyle w:val="a3"/>
        <w:spacing w:line="360" w:lineRule="auto"/>
        <w:jc w:val="both"/>
        <w:rPr>
          <w:rFonts w:ascii="Arial" w:hAnsi="Arial" w:cs="Arial"/>
          <w:szCs w:val="24"/>
        </w:rPr>
      </w:pPr>
      <w:r w:rsidRPr="00553AC6">
        <w:rPr>
          <w:rFonts w:ascii="Arial" w:hAnsi="Arial" w:cs="Arial"/>
          <w:szCs w:val="24"/>
          <w:lang w:val="en-US"/>
        </w:rPr>
        <w:t>C</w:t>
      </w:r>
      <w:r w:rsidRPr="00553AC6">
        <w:rPr>
          <w:rFonts w:ascii="Arial" w:hAnsi="Arial" w:cs="Arial"/>
          <w:szCs w:val="24"/>
        </w:rPr>
        <w:t xml:space="preserve"> увеличением температуры, </w:t>
      </w:r>
      <w:r w:rsidR="001E07D4">
        <w:rPr>
          <w:rFonts w:ascii="Arial" w:hAnsi="Arial" w:cs="Arial"/>
          <w:szCs w:val="24"/>
        </w:rPr>
        <w:t>окись железа</w:t>
      </w:r>
      <w:r w:rsidRPr="00553AC6">
        <w:rPr>
          <w:rFonts w:ascii="Arial" w:hAnsi="Arial" w:cs="Arial"/>
          <w:szCs w:val="24"/>
        </w:rPr>
        <w:t xml:space="preserve"> переходит из состояния окиси через состояние закиси в свободное состояние, при этом каждое новое вещество обладает более высоким изобарным потенциалом  </w:t>
      </w:r>
      <w:r w:rsidRPr="00553AC6">
        <w:rPr>
          <w:rFonts w:ascii="Arial" w:hAnsi="Arial" w:cs="Arial"/>
          <w:szCs w:val="24"/>
          <w:lang w:val="en-US"/>
        </w:rPr>
        <w:t>ΔG</w:t>
      </w:r>
      <w:r w:rsidRPr="00553AC6">
        <w:rPr>
          <w:rFonts w:ascii="Arial" w:hAnsi="Arial" w:cs="Arial"/>
          <w:szCs w:val="24"/>
          <w:vertAlign w:val="superscript"/>
          <w:lang w:val="en-US"/>
        </w:rPr>
        <w:t>o</w:t>
      </w:r>
      <w:r w:rsidRPr="00553AC6">
        <w:rPr>
          <w:rFonts w:ascii="Arial" w:hAnsi="Arial" w:cs="Arial"/>
          <w:szCs w:val="24"/>
          <w:vertAlign w:val="subscript"/>
        </w:rPr>
        <w:t>298</w:t>
      </w:r>
      <w:r w:rsidRPr="00553AC6">
        <w:rPr>
          <w:rFonts w:ascii="Arial" w:hAnsi="Arial" w:cs="Arial"/>
          <w:i/>
          <w:szCs w:val="24"/>
        </w:rPr>
        <w:t>ккал/моль</w:t>
      </w:r>
      <w:r w:rsidRPr="00553AC6">
        <w:rPr>
          <w:rFonts w:ascii="Arial" w:hAnsi="Arial" w:cs="Arial"/>
          <w:szCs w:val="24"/>
        </w:rPr>
        <w:t xml:space="preserve">. </w:t>
      </w:r>
    </w:p>
    <w:p w:rsidR="006A756D" w:rsidRPr="00553AC6" w:rsidRDefault="00E115A1" w:rsidP="00DC6B6C">
      <w:pPr>
        <w:pStyle w:val="a3"/>
        <w:spacing w:line="360" w:lineRule="auto"/>
        <w:jc w:val="both"/>
        <w:rPr>
          <w:rFonts w:ascii="Arial" w:hAnsi="Arial" w:cs="Arial"/>
          <w:szCs w:val="24"/>
        </w:rPr>
      </w:pPr>
      <w:r w:rsidRPr="00553AC6">
        <w:rPr>
          <w:rFonts w:ascii="Arial" w:hAnsi="Arial" w:cs="Arial"/>
          <w:szCs w:val="24"/>
        </w:rPr>
        <w:t>П</w:t>
      </w:r>
      <w:r w:rsidR="00CD7846" w:rsidRPr="00553AC6">
        <w:rPr>
          <w:rFonts w:ascii="Arial" w:hAnsi="Arial" w:cs="Arial"/>
          <w:szCs w:val="24"/>
        </w:rPr>
        <w:t xml:space="preserve">ри взаимодействии азота и кислорода </w:t>
      </w:r>
      <w:r w:rsidRPr="00553AC6">
        <w:rPr>
          <w:rFonts w:ascii="Arial" w:hAnsi="Arial" w:cs="Arial"/>
          <w:szCs w:val="24"/>
        </w:rPr>
        <w:t>при адиабатическом сжатии до давлений 7000-10000 атм образуется окись азота [1].</w:t>
      </w:r>
    </w:p>
    <w:p w:rsidR="006A756D" w:rsidRPr="00553AC6" w:rsidRDefault="00727D9E" w:rsidP="00DC6B6C">
      <w:pPr>
        <w:pStyle w:val="a7"/>
        <w:spacing w:after="0" w:line="360" w:lineRule="auto"/>
        <w:ind w:left="0"/>
        <w:jc w:val="center"/>
        <w:rPr>
          <w:rFonts w:ascii="Arial" w:hAnsi="Arial" w:cs="Arial"/>
          <w:sz w:val="24"/>
          <w:szCs w:val="24"/>
        </w:rPr>
      </w:pPr>
      <w:r>
        <w:rPr>
          <w:rFonts w:ascii="Arial" w:hAnsi="Arial" w:cs="Arial"/>
          <w:sz w:val="24"/>
          <w:szCs w:val="24"/>
        </w:rPr>
        <w:t xml:space="preserve">    </w:t>
      </w:r>
      <w:r w:rsidRPr="00553AC6">
        <w:rPr>
          <w:rFonts w:ascii="Arial" w:hAnsi="Arial" w:cs="Arial"/>
          <w:sz w:val="24"/>
          <w:szCs w:val="24"/>
          <w:lang w:val="en-US"/>
        </w:rPr>
        <w:t>ΔG</w:t>
      </w:r>
      <w:r w:rsidRPr="00553AC6">
        <w:rPr>
          <w:rFonts w:ascii="Arial" w:hAnsi="Arial" w:cs="Arial"/>
          <w:sz w:val="24"/>
          <w:szCs w:val="24"/>
          <w:vertAlign w:val="superscript"/>
          <w:lang w:val="en-US"/>
        </w:rPr>
        <w:t>o</w:t>
      </w:r>
      <w:r w:rsidRPr="00553AC6">
        <w:rPr>
          <w:rFonts w:ascii="Arial" w:hAnsi="Arial" w:cs="Arial"/>
          <w:sz w:val="24"/>
          <w:szCs w:val="24"/>
          <w:vertAlign w:val="subscript"/>
        </w:rPr>
        <w:t>298</w:t>
      </w:r>
      <w:r w:rsidR="001E07D4">
        <w:rPr>
          <w:rFonts w:ascii="Arial" w:hAnsi="Arial" w:cs="Arial"/>
          <w:sz w:val="24"/>
          <w:szCs w:val="24"/>
          <w:vertAlign w:val="subscript"/>
        </w:rPr>
        <w:t xml:space="preserve"> </w:t>
      </w:r>
      <w:r>
        <w:rPr>
          <w:rFonts w:ascii="Arial" w:hAnsi="Arial" w:cs="Arial"/>
          <w:sz w:val="24"/>
          <w:szCs w:val="24"/>
        </w:rPr>
        <w:t xml:space="preserve">0   </w:t>
      </w:r>
      <w:r w:rsidRPr="00553AC6">
        <w:rPr>
          <w:rFonts w:ascii="Arial" w:hAnsi="Arial" w:cs="Arial"/>
          <w:sz w:val="24"/>
          <w:szCs w:val="24"/>
          <w:lang w:val="en-US"/>
        </w:rPr>
        <w:t>ΔG</w:t>
      </w:r>
      <w:r w:rsidRPr="00553AC6">
        <w:rPr>
          <w:rFonts w:ascii="Arial" w:hAnsi="Arial" w:cs="Arial"/>
          <w:sz w:val="24"/>
          <w:szCs w:val="24"/>
          <w:vertAlign w:val="superscript"/>
          <w:lang w:val="en-US"/>
        </w:rPr>
        <w:t>o</w:t>
      </w:r>
      <w:r w:rsidRPr="00553AC6">
        <w:rPr>
          <w:rFonts w:ascii="Arial" w:hAnsi="Arial" w:cs="Arial"/>
          <w:sz w:val="24"/>
          <w:szCs w:val="24"/>
          <w:vertAlign w:val="subscript"/>
        </w:rPr>
        <w:t>298</w:t>
      </w:r>
      <w:r w:rsidR="001E07D4">
        <w:rPr>
          <w:rFonts w:ascii="Arial" w:hAnsi="Arial" w:cs="Arial"/>
          <w:sz w:val="24"/>
          <w:szCs w:val="24"/>
          <w:vertAlign w:val="subscript"/>
        </w:rPr>
        <w:t xml:space="preserve"> </w:t>
      </w:r>
      <w:r>
        <w:rPr>
          <w:rFonts w:ascii="Arial" w:hAnsi="Arial" w:cs="Arial"/>
          <w:sz w:val="24"/>
          <w:szCs w:val="24"/>
        </w:rPr>
        <w:t xml:space="preserve">0   </w:t>
      </w:r>
      <w:r w:rsidRPr="00727D9E">
        <w:rPr>
          <w:rFonts w:ascii="Arial" w:hAnsi="Arial" w:cs="Arial"/>
          <w:sz w:val="24"/>
          <w:szCs w:val="24"/>
        </w:rPr>
        <w:t xml:space="preserve"> </w:t>
      </w:r>
      <w:r w:rsidRPr="00553AC6">
        <w:rPr>
          <w:rFonts w:ascii="Arial" w:hAnsi="Arial" w:cs="Arial"/>
          <w:sz w:val="24"/>
          <w:szCs w:val="24"/>
          <w:lang w:val="en-US"/>
        </w:rPr>
        <w:t>ΔG</w:t>
      </w:r>
      <w:r w:rsidRPr="00553AC6">
        <w:rPr>
          <w:rFonts w:ascii="Arial" w:hAnsi="Arial" w:cs="Arial"/>
          <w:sz w:val="24"/>
          <w:szCs w:val="24"/>
          <w:vertAlign w:val="superscript"/>
          <w:lang w:val="en-US"/>
        </w:rPr>
        <w:t>o</w:t>
      </w:r>
      <w:r w:rsidRPr="00553AC6">
        <w:rPr>
          <w:rFonts w:ascii="Arial" w:hAnsi="Arial" w:cs="Arial"/>
          <w:sz w:val="24"/>
          <w:szCs w:val="24"/>
          <w:vertAlign w:val="subscript"/>
        </w:rPr>
        <w:t>298</w:t>
      </w:r>
      <w:r w:rsidR="001E07D4">
        <w:rPr>
          <w:rFonts w:ascii="Arial" w:hAnsi="Arial" w:cs="Arial"/>
          <w:sz w:val="24"/>
          <w:szCs w:val="24"/>
          <w:vertAlign w:val="subscript"/>
        </w:rPr>
        <w:t xml:space="preserve"> </w:t>
      </w:r>
      <w:r w:rsidR="006A756D" w:rsidRPr="00553AC6">
        <w:rPr>
          <w:rFonts w:ascii="Arial" w:hAnsi="Arial" w:cs="Arial"/>
          <w:sz w:val="24"/>
          <w:szCs w:val="24"/>
        </w:rPr>
        <w:t>12,4</w:t>
      </w:r>
    </w:p>
    <w:p w:rsidR="00392F14" w:rsidRPr="00553AC6" w:rsidRDefault="006A756D" w:rsidP="00DC6B6C">
      <w:pPr>
        <w:pStyle w:val="a7"/>
        <w:spacing w:after="0" w:line="360" w:lineRule="auto"/>
        <w:ind w:left="0"/>
        <w:jc w:val="center"/>
        <w:rPr>
          <w:rFonts w:ascii="Arial" w:hAnsi="Arial" w:cs="Arial"/>
          <w:sz w:val="24"/>
          <w:szCs w:val="24"/>
          <w:vertAlign w:val="subscript"/>
        </w:rPr>
      </w:pPr>
      <w:r w:rsidRPr="00553AC6">
        <w:rPr>
          <w:rFonts w:ascii="Arial" w:hAnsi="Arial" w:cs="Arial"/>
          <w:sz w:val="24"/>
          <w:szCs w:val="24"/>
        </w:rPr>
        <w:t>2О</w:t>
      </w:r>
      <w:r w:rsidRPr="00553AC6">
        <w:rPr>
          <w:rFonts w:ascii="Arial" w:hAnsi="Arial" w:cs="Arial"/>
          <w:sz w:val="24"/>
          <w:szCs w:val="24"/>
          <w:vertAlign w:val="subscript"/>
        </w:rPr>
        <w:t>2</w:t>
      </w:r>
      <w:r w:rsidR="00727D9E">
        <w:rPr>
          <w:rFonts w:ascii="Arial" w:hAnsi="Arial" w:cs="Arial"/>
          <w:sz w:val="24"/>
          <w:szCs w:val="24"/>
        </w:rPr>
        <w:t xml:space="preserve">    </w:t>
      </w:r>
      <w:r w:rsidRPr="00553AC6">
        <w:rPr>
          <w:rFonts w:ascii="Arial" w:hAnsi="Arial" w:cs="Arial"/>
          <w:sz w:val="24"/>
          <w:szCs w:val="24"/>
        </w:rPr>
        <w:t>+</w:t>
      </w:r>
      <w:r w:rsidR="00727D9E">
        <w:rPr>
          <w:rFonts w:ascii="Arial" w:hAnsi="Arial" w:cs="Arial"/>
          <w:sz w:val="24"/>
          <w:szCs w:val="24"/>
        </w:rPr>
        <w:t xml:space="preserve">    </w:t>
      </w:r>
      <w:r w:rsidRPr="00553AC6">
        <w:rPr>
          <w:rFonts w:ascii="Arial" w:hAnsi="Arial" w:cs="Arial"/>
          <w:sz w:val="24"/>
          <w:szCs w:val="24"/>
          <w:lang w:val="en-US"/>
        </w:rPr>
        <w:t>N</w:t>
      </w:r>
      <w:r w:rsidRPr="00553AC6">
        <w:rPr>
          <w:rFonts w:ascii="Arial" w:hAnsi="Arial" w:cs="Arial"/>
          <w:sz w:val="24"/>
          <w:szCs w:val="24"/>
          <w:vertAlign w:val="subscript"/>
        </w:rPr>
        <w:t xml:space="preserve">2 </w:t>
      </w:r>
      <w:r w:rsidRPr="00553AC6">
        <w:rPr>
          <w:rFonts w:ascii="Arial" w:hAnsi="Arial" w:cs="Arial"/>
          <w:sz w:val="24"/>
          <w:szCs w:val="24"/>
        </w:rPr>
        <w:t xml:space="preserve">+ </w:t>
      </w:r>
      <w:r w:rsidRPr="00553AC6">
        <w:rPr>
          <w:rFonts w:ascii="Arial" w:hAnsi="Arial" w:cs="Arial"/>
          <w:sz w:val="24"/>
          <w:szCs w:val="24"/>
          <w:lang w:val="en-US"/>
        </w:rPr>
        <w:t>Q</w:t>
      </w:r>
      <w:r w:rsidRPr="00553AC6">
        <w:rPr>
          <w:rFonts w:ascii="Arial" w:hAnsi="Arial" w:cs="Arial"/>
          <w:sz w:val="24"/>
          <w:szCs w:val="24"/>
          <w:vertAlign w:val="subscript"/>
        </w:rPr>
        <w:t xml:space="preserve"> </w:t>
      </w:r>
      <w:r w:rsidRPr="00553AC6">
        <w:rPr>
          <w:rFonts w:ascii="Arial" w:hAnsi="Arial" w:cs="Arial"/>
          <w:sz w:val="24"/>
          <w:szCs w:val="24"/>
        </w:rPr>
        <w:t>→ 2</w:t>
      </w:r>
      <w:r w:rsidRPr="00553AC6">
        <w:rPr>
          <w:rFonts w:ascii="Arial" w:hAnsi="Arial" w:cs="Arial"/>
          <w:sz w:val="24"/>
          <w:szCs w:val="24"/>
          <w:lang w:val="en-US"/>
        </w:rPr>
        <w:t>NO</w:t>
      </w:r>
      <w:r w:rsidRPr="00553AC6">
        <w:rPr>
          <w:rFonts w:ascii="Arial" w:hAnsi="Arial" w:cs="Arial"/>
          <w:sz w:val="24"/>
          <w:szCs w:val="24"/>
          <w:vertAlign w:val="subscript"/>
        </w:rPr>
        <w:t>2</w:t>
      </w:r>
    </w:p>
    <w:p w:rsidR="00FE3C2D" w:rsidRPr="00553AC6" w:rsidRDefault="00392F14" w:rsidP="00DC6B6C">
      <w:pPr>
        <w:pStyle w:val="a3"/>
        <w:spacing w:line="360" w:lineRule="auto"/>
        <w:rPr>
          <w:rFonts w:ascii="Arial" w:hAnsi="Arial" w:cs="Arial"/>
          <w:szCs w:val="24"/>
        </w:rPr>
      </w:pPr>
      <w:r w:rsidRPr="00553AC6">
        <w:rPr>
          <w:rFonts w:ascii="Arial" w:hAnsi="Arial" w:cs="Arial"/>
          <w:szCs w:val="24"/>
        </w:rPr>
        <w:t>Эта реакция происходит</w:t>
      </w:r>
      <w:r w:rsidR="00472725" w:rsidRPr="00553AC6">
        <w:rPr>
          <w:rFonts w:ascii="Arial" w:hAnsi="Arial" w:cs="Arial"/>
          <w:szCs w:val="24"/>
        </w:rPr>
        <w:t xml:space="preserve"> и</w:t>
      </w:r>
      <w:r w:rsidRPr="00553AC6">
        <w:rPr>
          <w:rFonts w:ascii="Arial" w:hAnsi="Arial" w:cs="Arial"/>
          <w:szCs w:val="24"/>
        </w:rPr>
        <w:t xml:space="preserve"> в цилиндрах двигателей </w:t>
      </w:r>
      <w:r w:rsidR="00972912">
        <w:rPr>
          <w:rFonts w:ascii="Arial" w:hAnsi="Arial" w:cs="Arial"/>
          <w:szCs w:val="24"/>
        </w:rPr>
        <w:t>внутреннего сгорания при высоком давлении и значительной температуре</w:t>
      </w:r>
      <w:r w:rsidR="00D12F25" w:rsidRPr="00553AC6">
        <w:rPr>
          <w:rFonts w:ascii="Arial" w:hAnsi="Arial" w:cs="Arial"/>
          <w:szCs w:val="24"/>
        </w:rPr>
        <w:t xml:space="preserve">, из-за чего в выхлопных газах автомобилей присутствуют окислы азота </w:t>
      </w:r>
      <w:r w:rsidR="00472725" w:rsidRPr="00553AC6">
        <w:rPr>
          <w:rFonts w:ascii="Arial" w:hAnsi="Arial" w:cs="Arial"/>
          <w:szCs w:val="24"/>
        </w:rPr>
        <w:t>в количестве до 0,6%</w:t>
      </w:r>
      <w:r w:rsidR="00C37B71" w:rsidRPr="00553AC6">
        <w:rPr>
          <w:rFonts w:ascii="Arial" w:hAnsi="Arial" w:cs="Arial"/>
          <w:szCs w:val="24"/>
        </w:rPr>
        <w:t xml:space="preserve"> </w:t>
      </w:r>
      <w:r w:rsidR="00D12F25" w:rsidRPr="00553AC6">
        <w:rPr>
          <w:rFonts w:ascii="Arial" w:hAnsi="Arial" w:cs="Arial"/>
          <w:szCs w:val="24"/>
        </w:rPr>
        <w:t>[</w:t>
      </w:r>
      <w:r w:rsidR="001D35C4">
        <w:rPr>
          <w:rFonts w:ascii="Arial" w:hAnsi="Arial" w:cs="Arial"/>
          <w:szCs w:val="24"/>
        </w:rPr>
        <w:t>18</w:t>
      </w:r>
      <w:r w:rsidR="00D12F25" w:rsidRPr="00553AC6">
        <w:rPr>
          <w:rFonts w:ascii="Arial" w:hAnsi="Arial" w:cs="Arial"/>
          <w:szCs w:val="24"/>
        </w:rPr>
        <w:t>].</w:t>
      </w:r>
      <w:r w:rsidR="00C42AFA">
        <w:rPr>
          <w:rFonts w:ascii="Arial" w:hAnsi="Arial" w:cs="Arial"/>
          <w:szCs w:val="24"/>
        </w:rPr>
        <w:t xml:space="preserve"> </w:t>
      </w:r>
      <w:r w:rsidR="00B07A51">
        <w:rPr>
          <w:rFonts w:ascii="Arial" w:hAnsi="Arial" w:cs="Arial"/>
          <w:szCs w:val="24"/>
        </w:rPr>
        <w:t>Имеются примеры и других</w:t>
      </w:r>
      <w:r w:rsidR="007D5DE7" w:rsidRPr="00553AC6">
        <w:rPr>
          <w:rFonts w:ascii="Arial" w:hAnsi="Arial" w:cs="Arial"/>
          <w:szCs w:val="24"/>
        </w:rPr>
        <w:t xml:space="preserve"> </w:t>
      </w:r>
      <w:r w:rsidR="00B07A51">
        <w:rPr>
          <w:rFonts w:ascii="Arial" w:hAnsi="Arial" w:cs="Arial"/>
          <w:szCs w:val="24"/>
        </w:rPr>
        <w:t>реакций, где</w:t>
      </w:r>
      <w:r w:rsidR="006A756D" w:rsidRPr="00553AC6">
        <w:rPr>
          <w:rFonts w:ascii="Arial" w:hAnsi="Arial" w:cs="Arial"/>
          <w:szCs w:val="24"/>
        </w:rPr>
        <w:t xml:space="preserve"> по</w:t>
      </w:r>
      <w:r w:rsidR="00B07A51">
        <w:rPr>
          <w:rFonts w:ascii="Arial" w:hAnsi="Arial" w:cs="Arial"/>
          <w:szCs w:val="24"/>
        </w:rPr>
        <w:t>вышение температуры</w:t>
      </w:r>
      <w:r w:rsidR="006A756D" w:rsidRPr="00553AC6">
        <w:rPr>
          <w:rFonts w:ascii="Arial" w:hAnsi="Arial" w:cs="Arial"/>
          <w:szCs w:val="24"/>
        </w:rPr>
        <w:t xml:space="preserve"> приводят к образованию соедин</w:t>
      </w:r>
      <w:r w:rsidR="007D5DE7" w:rsidRPr="00553AC6">
        <w:rPr>
          <w:rFonts w:ascii="Arial" w:hAnsi="Arial" w:cs="Arial"/>
          <w:szCs w:val="24"/>
        </w:rPr>
        <w:t>ений с более высокими величинами</w:t>
      </w:r>
      <w:r w:rsidR="006A756D" w:rsidRPr="00553AC6">
        <w:rPr>
          <w:rFonts w:ascii="Arial" w:hAnsi="Arial" w:cs="Arial"/>
          <w:szCs w:val="24"/>
        </w:rPr>
        <w:t xml:space="preserve"> изобарного потенциала.</w:t>
      </w:r>
      <w:r w:rsidRPr="00553AC6">
        <w:rPr>
          <w:rFonts w:ascii="Arial" w:hAnsi="Arial" w:cs="Arial"/>
          <w:szCs w:val="24"/>
        </w:rPr>
        <w:t xml:space="preserve"> </w:t>
      </w:r>
      <w:r w:rsidR="006E1347" w:rsidRPr="00553AC6">
        <w:rPr>
          <w:rFonts w:ascii="Arial" w:hAnsi="Arial" w:cs="Arial"/>
          <w:szCs w:val="24"/>
        </w:rPr>
        <w:t xml:space="preserve">Так при пропускании метана через электрическую дугу от действия высокой температуры </w:t>
      </w:r>
      <w:r w:rsidR="006E1347" w:rsidRPr="00553AC6">
        <w:rPr>
          <w:rFonts w:ascii="Arial" w:hAnsi="Arial" w:cs="Arial"/>
          <w:szCs w:val="24"/>
        </w:rPr>
        <w:lastRenderedPageBreak/>
        <w:t>образуется ацетилен, а при пропускании через дугу азота, при угольных электродах, образуется дициан [</w:t>
      </w:r>
      <w:r w:rsidR="001D35C4">
        <w:rPr>
          <w:rFonts w:ascii="Arial" w:hAnsi="Arial" w:cs="Arial"/>
          <w:szCs w:val="24"/>
        </w:rPr>
        <w:t>11</w:t>
      </w:r>
      <w:r w:rsidR="006E1347" w:rsidRPr="00553AC6">
        <w:rPr>
          <w:rFonts w:ascii="Arial" w:hAnsi="Arial" w:cs="Arial"/>
          <w:szCs w:val="24"/>
        </w:rPr>
        <w:t xml:space="preserve">].  Изобарный потенциал ацетилена  </w:t>
      </w:r>
      <w:r w:rsidR="00727D9E" w:rsidRPr="00553AC6">
        <w:rPr>
          <w:rFonts w:ascii="Arial" w:hAnsi="Arial" w:cs="Arial"/>
          <w:szCs w:val="24"/>
          <w:lang w:val="en-US"/>
        </w:rPr>
        <w:t>ΔG</w:t>
      </w:r>
      <w:r w:rsidR="00727D9E" w:rsidRPr="00553AC6">
        <w:rPr>
          <w:rFonts w:ascii="Arial" w:hAnsi="Arial" w:cs="Arial"/>
          <w:szCs w:val="24"/>
          <w:vertAlign w:val="superscript"/>
          <w:lang w:val="en-US"/>
        </w:rPr>
        <w:t>o</w:t>
      </w:r>
      <w:r w:rsidR="00727D9E" w:rsidRPr="00553AC6">
        <w:rPr>
          <w:rFonts w:ascii="Arial" w:hAnsi="Arial" w:cs="Arial"/>
          <w:szCs w:val="24"/>
          <w:vertAlign w:val="subscript"/>
        </w:rPr>
        <w:t>298</w:t>
      </w:r>
      <w:r w:rsidR="00727D9E">
        <w:rPr>
          <w:rFonts w:ascii="Arial" w:hAnsi="Arial" w:cs="Arial"/>
          <w:szCs w:val="24"/>
        </w:rPr>
        <w:t xml:space="preserve"> </w:t>
      </w:r>
      <w:r w:rsidR="006E1347" w:rsidRPr="00553AC6">
        <w:rPr>
          <w:rFonts w:ascii="Arial" w:hAnsi="Arial" w:cs="Arial"/>
          <w:szCs w:val="24"/>
        </w:rPr>
        <w:t>50</w:t>
      </w:r>
      <w:r w:rsidR="006E1347" w:rsidRPr="00553AC6">
        <w:rPr>
          <w:rFonts w:ascii="Arial" w:hAnsi="Arial" w:cs="Arial"/>
          <w:i/>
          <w:szCs w:val="24"/>
        </w:rPr>
        <w:t xml:space="preserve"> ккал/моль</w:t>
      </w:r>
      <w:r w:rsidR="006E1347" w:rsidRPr="00553AC6">
        <w:rPr>
          <w:rFonts w:ascii="Arial" w:hAnsi="Arial" w:cs="Arial"/>
          <w:szCs w:val="24"/>
        </w:rPr>
        <w:t xml:space="preserve"> у дициана </w:t>
      </w:r>
      <w:r w:rsidR="00727D9E" w:rsidRPr="00553AC6">
        <w:rPr>
          <w:rFonts w:ascii="Arial" w:hAnsi="Arial" w:cs="Arial"/>
          <w:szCs w:val="24"/>
          <w:lang w:val="en-US"/>
        </w:rPr>
        <w:t>ΔG</w:t>
      </w:r>
      <w:r w:rsidR="00727D9E" w:rsidRPr="00553AC6">
        <w:rPr>
          <w:rFonts w:ascii="Arial" w:hAnsi="Arial" w:cs="Arial"/>
          <w:szCs w:val="24"/>
          <w:vertAlign w:val="superscript"/>
          <w:lang w:val="en-US"/>
        </w:rPr>
        <w:t>o</w:t>
      </w:r>
      <w:r w:rsidR="00727D9E" w:rsidRPr="00553AC6">
        <w:rPr>
          <w:rFonts w:ascii="Arial" w:hAnsi="Arial" w:cs="Arial"/>
          <w:szCs w:val="24"/>
          <w:vertAlign w:val="subscript"/>
        </w:rPr>
        <w:t>298</w:t>
      </w:r>
      <w:r w:rsidR="005602CE">
        <w:rPr>
          <w:rFonts w:ascii="Arial" w:hAnsi="Arial" w:cs="Arial"/>
          <w:szCs w:val="24"/>
          <w:vertAlign w:val="subscript"/>
        </w:rPr>
        <w:t xml:space="preserve"> </w:t>
      </w:r>
      <w:r w:rsidR="006E1347" w:rsidRPr="00553AC6">
        <w:rPr>
          <w:rFonts w:ascii="Arial" w:hAnsi="Arial" w:cs="Arial"/>
          <w:szCs w:val="24"/>
        </w:rPr>
        <w:t>71,1</w:t>
      </w:r>
      <w:r w:rsidR="006E1347" w:rsidRPr="00553AC6">
        <w:rPr>
          <w:rFonts w:ascii="Arial" w:hAnsi="Arial" w:cs="Arial"/>
          <w:i/>
          <w:szCs w:val="24"/>
        </w:rPr>
        <w:t xml:space="preserve"> ккал/моль</w:t>
      </w:r>
      <w:r w:rsidR="00D956BF" w:rsidRPr="00553AC6">
        <w:rPr>
          <w:rFonts w:ascii="Arial" w:hAnsi="Arial" w:cs="Arial"/>
          <w:i/>
          <w:szCs w:val="24"/>
        </w:rPr>
        <w:t xml:space="preserve">, </w:t>
      </w:r>
      <w:r w:rsidR="00D956BF" w:rsidRPr="00553AC6">
        <w:rPr>
          <w:rFonts w:ascii="Arial" w:hAnsi="Arial" w:cs="Arial"/>
          <w:szCs w:val="24"/>
        </w:rPr>
        <w:t xml:space="preserve">что выше, чем у начальных веществ у метана </w:t>
      </w:r>
      <w:r w:rsidR="00727D9E" w:rsidRPr="00553AC6">
        <w:rPr>
          <w:rFonts w:ascii="Arial" w:hAnsi="Arial" w:cs="Arial"/>
          <w:szCs w:val="24"/>
          <w:lang w:val="en-US"/>
        </w:rPr>
        <w:t>ΔG</w:t>
      </w:r>
      <w:r w:rsidR="00727D9E" w:rsidRPr="00553AC6">
        <w:rPr>
          <w:rFonts w:ascii="Arial" w:hAnsi="Arial" w:cs="Arial"/>
          <w:szCs w:val="24"/>
          <w:vertAlign w:val="superscript"/>
          <w:lang w:val="en-US"/>
        </w:rPr>
        <w:t>o</w:t>
      </w:r>
      <w:r w:rsidR="00727D9E" w:rsidRPr="00553AC6">
        <w:rPr>
          <w:rFonts w:ascii="Arial" w:hAnsi="Arial" w:cs="Arial"/>
          <w:szCs w:val="24"/>
          <w:vertAlign w:val="subscript"/>
        </w:rPr>
        <w:t>298</w:t>
      </w:r>
      <w:r w:rsidR="00727D9E">
        <w:rPr>
          <w:rFonts w:ascii="Arial" w:hAnsi="Arial" w:cs="Arial"/>
          <w:szCs w:val="24"/>
          <w:vertAlign w:val="subscript"/>
        </w:rPr>
        <w:t xml:space="preserve"> </w:t>
      </w:r>
      <w:r w:rsidR="00D956BF" w:rsidRPr="00553AC6">
        <w:rPr>
          <w:rFonts w:ascii="Arial" w:hAnsi="Arial" w:cs="Arial"/>
          <w:szCs w:val="24"/>
        </w:rPr>
        <w:t>-12,3</w:t>
      </w:r>
      <w:r w:rsidR="006E1347" w:rsidRPr="00553AC6">
        <w:rPr>
          <w:rFonts w:ascii="Arial" w:hAnsi="Arial" w:cs="Arial"/>
          <w:szCs w:val="24"/>
        </w:rPr>
        <w:t xml:space="preserve"> </w:t>
      </w:r>
      <w:r w:rsidR="00D956BF" w:rsidRPr="00553AC6">
        <w:rPr>
          <w:rFonts w:ascii="Arial" w:hAnsi="Arial" w:cs="Arial"/>
          <w:i/>
          <w:szCs w:val="24"/>
        </w:rPr>
        <w:t>ккал/моль</w:t>
      </w:r>
      <w:r w:rsidR="00D956BF" w:rsidRPr="00553AC6">
        <w:rPr>
          <w:rFonts w:ascii="Arial" w:hAnsi="Arial" w:cs="Arial"/>
          <w:szCs w:val="24"/>
        </w:rPr>
        <w:t xml:space="preserve"> у азота </w:t>
      </w:r>
      <w:r w:rsidR="00727D9E" w:rsidRPr="00553AC6">
        <w:rPr>
          <w:rFonts w:ascii="Arial" w:hAnsi="Arial" w:cs="Arial"/>
          <w:szCs w:val="24"/>
          <w:lang w:val="en-US"/>
        </w:rPr>
        <w:t>ΔG</w:t>
      </w:r>
      <w:r w:rsidR="00727D9E" w:rsidRPr="00553AC6">
        <w:rPr>
          <w:rFonts w:ascii="Arial" w:hAnsi="Arial" w:cs="Arial"/>
          <w:szCs w:val="24"/>
          <w:vertAlign w:val="superscript"/>
          <w:lang w:val="en-US"/>
        </w:rPr>
        <w:t>o</w:t>
      </w:r>
      <w:r w:rsidR="00727D9E" w:rsidRPr="00553AC6">
        <w:rPr>
          <w:rFonts w:ascii="Arial" w:hAnsi="Arial" w:cs="Arial"/>
          <w:szCs w:val="24"/>
          <w:vertAlign w:val="subscript"/>
        </w:rPr>
        <w:t>298</w:t>
      </w:r>
      <w:r w:rsidR="00727D9E">
        <w:rPr>
          <w:rFonts w:ascii="Arial" w:hAnsi="Arial" w:cs="Arial"/>
          <w:szCs w:val="24"/>
          <w:vertAlign w:val="subscript"/>
        </w:rPr>
        <w:t xml:space="preserve"> </w:t>
      </w:r>
      <w:r w:rsidR="00D956BF" w:rsidRPr="00553AC6">
        <w:rPr>
          <w:rFonts w:ascii="Arial" w:hAnsi="Arial" w:cs="Arial"/>
          <w:szCs w:val="24"/>
        </w:rPr>
        <w:t xml:space="preserve">0 </w:t>
      </w:r>
      <w:r w:rsidR="00D956BF" w:rsidRPr="00553AC6">
        <w:rPr>
          <w:rFonts w:ascii="Arial" w:hAnsi="Arial" w:cs="Arial"/>
          <w:i/>
          <w:szCs w:val="24"/>
        </w:rPr>
        <w:t>ккал/моль</w:t>
      </w:r>
      <w:r w:rsidR="00D956BF" w:rsidRPr="00553AC6">
        <w:rPr>
          <w:rFonts w:ascii="Arial" w:hAnsi="Arial" w:cs="Arial"/>
          <w:szCs w:val="24"/>
        </w:rPr>
        <w:t xml:space="preserve"> </w:t>
      </w:r>
      <w:r w:rsidR="006A756D" w:rsidRPr="00553AC6">
        <w:rPr>
          <w:rFonts w:ascii="Arial" w:hAnsi="Arial" w:cs="Arial"/>
          <w:szCs w:val="24"/>
        </w:rPr>
        <w:t xml:space="preserve">Наличие соединений с высокими изобарными потенциалами в глубинах Земли </w:t>
      </w:r>
      <w:r w:rsidR="006E1347" w:rsidRPr="00553AC6">
        <w:rPr>
          <w:rFonts w:ascii="Arial" w:hAnsi="Arial" w:cs="Arial"/>
          <w:szCs w:val="24"/>
        </w:rPr>
        <w:t xml:space="preserve">подтверждается </w:t>
      </w:r>
      <w:r w:rsidR="00C35217" w:rsidRPr="00553AC6">
        <w:rPr>
          <w:rFonts w:ascii="Arial" w:hAnsi="Arial" w:cs="Arial"/>
          <w:szCs w:val="24"/>
        </w:rPr>
        <w:t xml:space="preserve"> изучением состава вулканических газов, где обнару</w:t>
      </w:r>
      <w:r w:rsidR="009A5A0F" w:rsidRPr="00553AC6">
        <w:rPr>
          <w:rFonts w:ascii="Arial" w:hAnsi="Arial" w:cs="Arial"/>
          <w:szCs w:val="24"/>
        </w:rPr>
        <w:t>живается ацетилен</w:t>
      </w:r>
      <w:r w:rsidR="00E43D1B" w:rsidRPr="00553AC6">
        <w:rPr>
          <w:rFonts w:ascii="Arial" w:hAnsi="Arial" w:cs="Arial"/>
          <w:szCs w:val="24"/>
        </w:rPr>
        <w:t xml:space="preserve"> [</w:t>
      </w:r>
      <w:r w:rsidR="001D35C4">
        <w:rPr>
          <w:rFonts w:ascii="Arial" w:hAnsi="Arial" w:cs="Arial"/>
          <w:szCs w:val="24"/>
        </w:rPr>
        <w:t>9</w:t>
      </w:r>
      <w:r w:rsidR="00E43D1B" w:rsidRPr="00553AC6">
        <w:rPr>
          <w:rFonts w:ascii="Arial" w:hAnsi="Arial" w:cs="Arial"/>
          <w:szCs w:val="24"/>
        </w:rPr>
        <w:t>]</w:t>
      </w:r>
      <w:r w:rsidR="00E43D1B" w:rsidRPr="00553AC6">
        <w:rPr>
          <w:rFonts w:ascii="Arial" w:hAnsi="Arial" w:cs="Arial"/>
          <w:i/>
          <w:szCs w:val="24"/>
        </w:rPr>
        <w:t>.</w:t>
      </w:r>
      <w:r w:rsidR="00BA355A" w:rsidRPr="00553AC6">
        <w:rPr>
          <w:rFonts w:ascii="Arial" w:hAnsi="Arial" w:cs="Arial"/>
          <w:szCs w:val="24"/>
        </w:rPr>
        <w:t xml:space="preserve"> </w:t>
      </w:r>
      <w:r w:rsidR="00C37B71" w:rsidRPr="00553AC6">
        <w:rPr>
          <w:rFonts w:ascii="Arial" w:hAnsi="Arial" w:cs="Arial"/>
          <w:szCs w:val="24"/>
        </w:rPr>
        <w:t xml:space="preserve">В вулканических газах также обнаруживаются окислы азота, что видно по окрашиванию дыма в бурый цвет </w:t>
      </w:r>
      <w:r w:rsidR="00D956BF" w:rsidRPr="00553AC6">
        <w:rPr>
          <w:rFonts w:ascii="Arial" w:hAnsi="Arial" w:cs="Arial"/>
          <w:szCs w:val="24"/>
        </w:rPr>
        <w:t xml:space="preserve">на фото </w:t>
      </w:r>
      <w:r w:rsidR="00FA67FF">
        <w:rPr>
          <w:rFonts w:ascii="Arial" w:hAnsi="Arial" w:cs="Arial"/>
          <w:szCs w:val="24"/>
        </w:rPr>
        <w:t>рисунок 2</w:t>
      </w:r>
      <w:r w:rsidR="00472725" w:rsidRPr="00553AC6">
        <w:rPr>
          <w:rFonts w:ascii="Arial" w:hAnsi="Arial" w:cs="Arial"/>
          <w:szCs w:val="24"/>
        </w:rPr>
        <w:t xml:space="preserve"> </w:t>
      </w:r>
      <w:r w:rsidR="00727D9E">
        <w:rPr>
          <w:rFonts w:ascii="Arial" w:hAnsi="Arial" w:cs="Arial"/>
          <w:szCs w:val="24"/>
        </w:rPr>
        <w:t xml:space="preserve"> </w:t>
      </w:r>
    </w:p>
    <w:p w:rsidR="00C37B71" w:rsidRPr="00553AC6" w:rsidRDefault="00472725" w:rsidP="00DC6B6C">
      <w:pPr>
        <w:pStyle w:val="a3"/>
        <w:spacing w:line="360" w:lineRule="auto"/>
        <w:jc w:val="center"/>
        <w:rPr>
          <w:rFonts w:ascii="Arial" w:hAnsi="Arial" w:cs="Arial"/>
          <w:szCs w:val="24"/>
        </w:rPr>
      </w:pPr>
      <w:r w:rsidRPr="00553AC6">
        <w:rPr>
          <w:rFonts w:ascii="Arial" w:hAnsi="Arial" w:cs="Arial"/>
          <w:noProof/>
          <w:szCs w:val="24"/>
        </w:rPr>
        <w:drawing>
          <wp:inline distT="0" distB="0" distL="0" distR="0">
            <wp:extent cx="1979930" cy="2468245"/>
            <wp:effectExtent l="19050" t="0" r="127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rcRect/>
                    <a:stretch>
                      <a:fillRect/>
                    </a:stretch>
                  </pic:blipFill>
                  <pic:spPr bwMode="auto">
                    <a:xfrm>
                      <a:off x="0" y="0"/>
                      <a:ext cx="1979930" cy="2468245"/>
                    </a:xfrm>
                    <a:prstGeom prst="rect">
                      <a:avLst/>
                    </a:prstGeom>
                    <a:noFill/>
                    <a:ln w="9525">
                      <a:noFill/>
                      <a:miter lim="800000"/>
                      <a:headEnd/>
                      <a:tailEnd/>
                    </a:ln>
                  </pic:spPr>
                </pic:pic>
              </a:graphicData>
            </a:graphic>
          </wp:inline>
        </w:drawing>
      </w:r>
    </w:p>
    <w:p w:rsidR="00C37B71" w:rsidRPr="00553AC6" w:rsidRDefault="00C37B71" w:rsidP="00DC6B6C">
      <w:pPr>
        <w:pStyle w:val="a3"/>
        <w:spacing w:line="360" w:lineRule="auto"/>
        <w:rPr>
          <w:rFonts w:ascii="Arial" w:hAnsi="Arial" w:cs="Arial"/>
          <w:szCs w:val="24"/>
        </w:rPr>
      </w:pPr>
      <w:r w:rsidRPr="00553AC6">
        <w:rPr>
          <w:rFonts w:ascii="Arial" w:hAnsi="Arial" w:cs="Arial"/>
          <w:szCs w:val="24"/>
        </w:rPr>
        <w:t>Рисунок</w:t>
      </w:r>
      <w:r w:rsidR="00FA67FF">
        <w:rPr>
          <w:rFonts w:ascii="Arial" w:hAnsi="Arial" w:cs="Arial"/>
          <w:szCs w:val="24"/>
        </w:rPr>
        <w:t xml:space="preserve"> 2</w:t>
      </w:r>
      <w:r w:rsidR="00AA417A">
        <w:rPr>
          <w:rFonts w:ascii="Arial" w:hAnsi="Arial" w:cs="Arial"/>
          <w:szCs w:val="24"/>
        </w:rPr>
        <w:t xml:space="preserve"> </w:t>
      </w:r>
      <w:r w:rsidR="00472725" w:rsidRPr="00553AC6">
        <w:rPr>
          <w:rFonts w:ascii="Arial" w:hAnsi="Arial" w:cs="Arial"/>
          <w:szCs w:val="24"/>
        </w:rPr>
        <w:t>Огонь начального этапа извержения  вулкана Эйяфьятлайокудль</w:t>
      </w:r>
      <w:r w:rsidRPr="00553AC6">
        <w:rPr>
          <w:rFonts w:ascii="Arial" w:hAnsi="Arial" w:cs="Arial"/>
          <w:szCs w:val="24"/>
        </w:rPr>
        <w:t xml:space="preserve">. </w:t>
      </w:r>
      <w:r w:rsidR="00472725" w:rsidRPr="00553AC6">
        <w:rPr>
          <w:rFonts w:ascii="Arial" w:hAnsi="Arial" w:cs="Arial"/>
          <w:szCs w:val="24"/>
        </w:rPr>
        <w:t xml:space="preserve"> </w:t>
      </w:r>
      <w:r w:rsidRPr="00553AC6">
        <w:rPr>
          <w:rFonts w:ascii="Arial" w:hAnsi="Arial" w:cs="Arial"/>
          <w:szCs w:val="24"/>
        </w:rPr>
        <w:t xml:space="preserve">Бурый дым (указан стрелкой) результат окрашивания  </w:t>
      </w:r>
      <w:r w:rsidR="00E115A1" w:rsidRPr="00553AC6">
        <w:rPr>
          <w:rFonts w:ascii="Arial" w:hAnsi="Arial" w:cs="Arial"/>
          <w:szCs w:val="24"/>
        </w:rPr>
        <w:t xml:space="preserve">вулканического газа </w:t>
      </w:r>
      <w:r w:rsidRPr="00553AC6">
        <w:rPr>
          <w:rFonts w:ascii="Arial" w:hAnsi="Arial" w:cs="Arial"/>
          <w:szCs w:val="24"/>
        </w:rPr>
        <w:t>окислами</w:t>
      </w:r>
      <w:r w:rsidR="00472725" w:rsidRPr="00553AC6">
        <w:rPr>
          <w:rFonts w:ascii="Arial" w:hAnsi="Arial" w:cs="Arial"/>
          <w:szCs w:val="24"/>
        </w:rPr>
        <w:t xml:space="preserve"> азота, </w:t>
      </w:r>
    </w:p>
    <w:p w:rsidR="00FA67FF" w:rsidRDefault="00FA67FF" w:rsidP="00FA67FF">
      <w:pPr>
        <w:spacing w:after="0" w:line="360" w:lineRule="auto"/>
        <w:rPr>
          <w:rFonts w:ascii="Arial" w:hAnsi="Arial" w:cs="Arial"/>
          <w:sz w:val="24"/>
          <w:szCs w:val="24"/>
        </w:rPr>
      </w:pPr>
      <w:r>
        <w:rPr>
          <w:rFonts w:ascii="Arial" w:hAnsi="Arial" w:cs="Arial"/>
          <w:sz w:val="24"/>
          <w:szCs w:val="24"/>
        </w:rPr>
        <w:t>Открытая з</w:t>
      </w:r>
      <w:r w:rsidRPr="003C5AB3">
        <w:rPr>
          <w:rFonts w:ascii="Arial" w:hAnsi="Arial" w:cs="Arial"/>
          <w:sz w:val="24"/>
          <w:szCs w:val="24"/>
        </w:rPr>
        <w:t xml:space="preserve">акономерность нарастания изобарного потенциала веществ коры и мантии Земли при увеличении глубины </w:t>
      </w:r>
      <w:r>
        <w:rPr>
          <w:rFonts w:ascii="Arial" w:hAnsi="Arial" w:cs="Arial"/>
          <w:sz w:val="24"/>
          <w:szCs w:val="24"/>
        </w:rPr>
        <w:t>соответствует известной закономерности изменения термодинамической стабильности фракций нефти при разной температуре. При низкой температуре термодинамическая стабильность углеводородов разных классов при одинаковом числе углеродных атомов в молекуле понижается в следующем ряду:</w:t>
      </w:r>
    </w:p>
    <w:p w:rsidR="00FA67FF" w:rsidRDefault="00FA67FF" w:rsidP="00FA67FF">
      <w:pPr>
        <w:spacing w:after="0" w:line="360" w:lineRule="auto"/>
        <w:jc w:val="center"/>
        <w:rPr>
          <w:rFonts w:ascii="Arial" w:hAnsi="Arial" w:cs="Arial"/>
          <w:sz w:val="24"/>
          <w:szCs w:val="24"/>
        </w:rPr>
      </w:pPr>
      <w:r>
        <w:rPr>
          <w:rFonts w:ascii="Arial" w:hAnsi="Arial" w:cs="Arial"/>
          <w:sz w:val="24"/>
          <w:szCs w:val="24"/>
        </w:rPr>
        <w:t>Парафины &gt; Нафтены &gt; Олефины &gt; Ароматические</w:t>
      </w:r>
    </w:p>
    <w:p w:rsidR="00FA67FF" w:rsidRDefault="00FA67FF" w:rsidP="00FA67FF">
      <w:pPr>
        <w:spacing w:after="0" w:line="360" w:lineRule="auto"/>
        <w:rPr>
          <w:rFonts w:ascii="Arial" w:hAnsi="Arial" w:cs="Arial"/>
          <w:sz w:val="24"/>
          <w:szCs w:val="24"/>
        </w:rPr>
      </w:pPr>
      <w:r>
        <w:rPr>
          <w:rFonts w:ascii="Arial" w:hAnsi="Arial" w:cs="Arial"/>
          <w:sz w:val="24"/>
          <w:szCs w:val="24"/>
        </w:rPr>
        <w:t>Однако с ростом температуры ввиду разной зависимости свободной энергии от температуры порядок изменяется на обратный:</w:t>
      </w:r>
    </w:p>
    <w:p w:rsidR="00FA67FF" w:rsidRDefault="00FA67FF" w:rsidP="00FA67FF">
      <w:pPr>
        <w:spacing w:after="0" w:line="360" w:lineRule="auto"/>
        <w:jc w:val="center"/>
        <w:rPr>
          <w:rFonts w:ascii="Arial" w:hAnsi="Arial" w:cs="Arial"/>
          <w:sz w:val="24"/>
          <w:szCs w:val="24"/>
        </w:rPr>
      </w:pPr>
      <w:r>
        <w:rPr>
          <w:rFonts w:ascii="Arial" w:hAnsi="Arial" w:cs="Arial"/>
          <w:sz w:val="24"/>
          <w:szCs w:val="24"/>
        </w:rPr>
        <w:t>Ароматические &gt; Олефины &gt; Нафтены &gt;</w:t>
      </w:r>
      <w:r w:rsidRPr="009B491B">
        <w:rPr>
          <w:rFonts w:ascii="Arial" w:hAnsi="Arial" w:cs="Arial"/>
          <w:sz w:val="24"/>
          <w:szCs w:val="24"/>
        </w:rPr>
        <w:t xml:space="preserve"> </w:t>
      </w:r>
      <w:r>
        <w:rPr>
          <w:rFonts w:ascii="Arial" w:hAnsi="Arial" w:cs="Arial"/>
          <w:sz w:val="24"/>
          <w:szCs w:val="24"/>
        </w:rPr>
        <w:t>Парафины</w:t>
      </w:r>
    </w:p>
    <w:p w:rsidR="00FA67FF" w:rsidRPr="0070680B" w:rsidRDefault="00FA67FF" w:rsidP="00FA67FF">
      <w:pPr>
        <w:spacing w:after="0" w:line="360" w:lineRule="auto"/>
        <w:rPr>
          <w:rFonts w:ascii="Arial" w:hAnsi="Arial" w:cs="Arial"/>
          <w:sz w:val="24"/>
          <w:szCs w:val="24"/>
        </w:rPr>
      </w:pPr>
      <w:r>
        <w:rPr>
          <w:rFonts w:ascii="Arial" w:hAnsi="Arial" w:cs="Arial"/>
          <w:sz w:val="24"/>
          <w:szCs w:val="24"/>
        </w:rPr>
        <w:t xml:space="preserve">Следовательно, при достаточно высокой температуре становится возможным дегидрирование парафинов в олефины и дегидрирование шестичленных нафтенов в ароматические углеводороды. На этой закономерности основан каталитический риформинг, процесс, применяемый в  нефтехимии для </w:t>
      </w:r>
      <w:r>
        <w:rPr>
          <w:rFonts w:ascii="Arial" w:hAnsi="Arial" w:cs="Arial"/>
          <w:sz w:val="24"/>
          <w:szCs w:val="24"/>
        </w:rPr>
        <w:lastRenderedPageBreak/>
        <w:t>повышения октанового числа бензина, в котором при 470 -540</w:t>
      </w:r>
      <w:r>
        <w:rPr>
          <w:rFonts w:ascii="Arial" w:hAnsi="Arial" w:cs="Arial"/>
          <w:sz w:val="24"/>
          <w:szCs w:val="24"/>
          <w:vertAlign w:val="superscript"/>
        </w:rPr>
        <w:t>о</w:t>
      </w:r>
      <w:r>
        <w:rPr>
          <w:rFonts w:ascii="Arial" w:hAnsi="Arial" w:cs="Arial"/>
          <w:sz w:val="24"/>
          <w:szCs w:val="24"/>
        </w:rPr>
        <w:t xml:space="preserve">С и 40 – 50 </w:t>
      </w:r>
      <w:r w:rsidRPr="0070680B">
        <w:rPr>
          <w:rFonts w:ascii="Arial" w:hAnsi="Arial" w:cs="Arial"/>
          <w:i/>
          <w:sz w:val="24"/>
          <w:szCs w:val="24"/>
        </w:rPr>
        <w:t>ат</w:t>
      </w:r>
      <w:r>
        <w:rPr>
          <w:rFonts w:ascii="Arial" w:hAnsi="Arial" w:cs="Arial"/>
          <w:i/>
          <w:sz w:val="24"/>
          <w:szCs w:val="24"/>
        </w:rPr>
        <w:t xml:space="preserve"> </w:t>
      </w:r>
      <w:r>
        <w:rPr>
          <w:rFonts w:ascii="Arial" w:hAnsi="Arial" w:cs="Arial"/>
          <w:sz w:val="24"/>
          <w:szCs w:val="24"/>
        </w:rPr>
        <w:t xml:space="preserve">олефины трансформируются в ароматические соединения </w:t>
      </w:r>
      <w:r w:rsidRPr="0070680B">
        <w:rPr>
          <w:rFonts w:ascii="Arial" w:hAnsi="Arial" w:cs="Arial"/>
          <w:sz w:val="24"/>
          <w:szCs w:val="24"/>
        </w:rPr>
        <w:t>[</w:t>
      </w:r>
      <w:r>
        <w:rPr>
          <w:rFonts w:ascii="Arial" w:hAnsi="Arial" w:cs="Arial"/>
          <w:sz w:val="24"/>
          <w:szCs w:val="24"/>
        </w:rPr>
        <w:t>6</w:t>
      </w:r>
      <w:r w:rsidRPr="000C5117">
        <w:rPr>
          <w:rFonts w:ascii="Arial" w:hAnsi="Arial" w:cs="Arial"/>
          <w:sz w:val="24"/>
          <w:szCs w:val="24"/>
        </w:rPr>
        <w:t>]</w:t>
      </w:r>
      <w:r>
        <w:rPr>
          <w:rFonts w:ascii="Arial" w:hAnsi="Arial" w:cs="Arial"/>
          <w:sz w:val="24"/>
          <w:szCs w:val="24"/>
        </w:rPr>
        <w:t>.</w:t>
      </w:r>
      <w:r w:rsidRPr="0070680B">
        <w:rPr>
          <w:rFonts w:ascii="Arial" w:hAnsi="Arial" w:cs="Arial"/>
          <w:i/>
          <w:sz w:val="24"/>
          <w:szCs w:val="24"/>
        </w:rPr>
        <w:t xml:space="preserve"> </w:t>
      </w:r>
    </w:p>
    <w:p w:rsidR="00EE58BD" w:rsidRPr="00AE436C" w:rsidRDefault="00DA2F8C" w:rsidP="00AE436C">
      <w:pPr>
        <w:spacing w:before="100" w:beforeAutospacing="1" w:after="0" w:line="360" w:lineRule="auto"/>
        <w:rPr>
          <w:rFonts w:ascii="Arial" w:eastAsia="Times New Roman" w:hAnsi="Arial" w:cs="Arial"/>
          <w:b/>
          <w:sz w:val="24"/>
          <w:szCs w:val="24"/>
        </w:rPr>
      </w:pPr>
      <w:r w:rsidRPr="00AE436C">
        <w:rPr>
          <w:rFonts w:ascii="Arial" w:eastAsia="Times New Roman" w:hAnsi="Arial" w:cs="Arial"/>
          <w:b/>
          <w:sz w:val="24"/>
          <w:szCs w:val="24"/>
        </w:rPr>
        <w:t>Область научного и практического значения открытия</w:t>
      </w:r>
    </w:p>
    <w:p w:rsidR="008263BC" w:rsidRDefault="00EE58BD" w:rsidP="00DC6B6C">
      <w:pPr>
        <w:pStyle w:val="a3"/>
        <w:spacing w:line="360" w:lineRule="auto"/>
        <w:rPr>
          <w:rFonts w:ascii="Arial" w:hAnsi="Arial" w:cs="Arial"/>
          <w:szCs w:val="24"/>
        </w:rPr>
      </w:pPr>
      <w:r w:rsidRPr="00553AC6">
        <w:rPr>
          <w:rFonts w:ascii="Arial" w:hAnsi="Arial" w:cs="Arial"/>
          <w:szCs w:val="24"/>
        </w:rPr>
        <w:t>О</w:t>
      </w:r>
      <w:r w:rsidR="0044639A" w:rsidRPr="00553AC6">
        <w:rPr>
          <w:rFonts w:ascii="Arial" w:hAnsi="Arial" w:cs="Arial"/>
          <w:szCs w:val="24"/>
        </w:rPr>
        <w:t>ткрытие</w:t>
      </w:r>
      <w:r w:rsidR="00DA2F8C" w:rsidRPr="00553AC6">
        <w:rPr>
          <w:rFonts w:ascii="Arial" w:hAnsi="Arial" w:cs="Arial"/>
          <w:szCs w:val="24"/>
        </w:rPr>
        <w:t xml:space="preserve"> </w:t>
      </w:r>
      <w:r w:rsidR="0044639A" w:rsidRPr="00553AC6">
        <w:rPr>
          <w:rFonts w:ascii="Arial" w:hAnsi="Arial" w:cs="Arial"/>
          <w:szCs w:val="24"/>
        </w:rPr>
        <w:t>позволи</w:t>
      </w:r>
      <w:r w:rsidRPr="00553AC6">
        <w:rPr>
          <w:rFonts w:ascii="Arial" w:hAnsi="Arial" w:cs="Arial"/>
          <w:szCs w:val="24"/>
        </w:rPr>
        <w:t>т разработать</w:t>
      </w:r>
      <w:r w:rsidR="00DA2F8C" w:rsidRPr="00553AC6">
        <w:rPr>
          <w:rFonts w:ascii="Arial" w:hAnsi="Arial" w:cs="Arial"/>
          <w:szCs w:val="24"/>
        </w:rPr>
        <w:t xml:space="preserve"> более точное представление о </w:t>
      </w:r>
      <w:r w:rsidR="0013678C" w:rsidRPr="00553AC6">
        <w:rPr>
          <w:rFonts w:ascii="Arial" w:hAnsi="Arial" w:cs="Arial"/>
          <w:szCs w:val="24"/>
        </w:rPr>
        <w:t>химическом составе</w:t>
      </w:r>
      <w:r w:rsidR="009244E4" w:rsidRPr="00553AC6">
        <w:rPr>
          <w:rFonts w:ascii="Arial" w:hAnsi="Arial" w:cs="Arial"/>
          <w:szCs w:val="24"/>
        </w:rPr>
        <w:t xml:space="preserve"> веществ глубинных гориз</w:t>
      </w:r>
      <w:r w:rsidR="0044639A" w:rsidRPr="00553AC6">
        <w:rPr>
          <w:rFonts w:ascii="Arial" w:hAnsi="Arial" w:cs="Arial"/>
          <w:szCs w:val="24"/>
        </w:rPr>
        <w:t>онтов коры Земли и мантии. Позволит</w:t>
      </w:r>
      <w:r w:rsidR="009244E4" w:rsidRPr="00553AC6">
        <w:rPr>
          <w:rFonts w:ascii="Arial" w:hAnsi="Arial" w:cs="Arial"/>
          <w:szCs w:val="24"/>
        </w:rPr>
        <w:t xml:space="preserve"> более точно прогнозироваться наличия залежей полезных ископаемых. </w:t>
      </w:r>
      <w:r w:rsidR="0044639A" w:rsidRPr="00553AC6">
        <w:rPr>
          <w:rFonts w:ascii="Arial" w:hAnsi="Arial" w:cs="Arial"/>
          <w:szCs w:val="24"/>
        </w:rPr>
        <w:t>Благодаря этому открытию, в</w:t>
      </w:r>
      <w:r w:rsidR="00331D3D">
        <w:rPr>
          <w:rFonts w:ascii="Arial" w:hAnsi="Arial" w:cs="Arial"/>
          <w:szCs w:val="24"/>
        </w:rPr>
        <w:t xml:space="preserve"> перспективе</w:t>
      </w:r>
      <w:r w:rsidR="00E43D1B" w:rsidRPr="00553AC6">
        <w:rPr>
          <w:rFonts w:ascii="Arial" w:hAnsi="Arial" w:cs="Arial"/>
          <w:szCs w:val="24"/>
        </w:rPr>
        <w:t>,</w:t>
      </w:r>
      <w:r w:rsidRPr="00553AC6">
        <w:rPr>
          <w:rFonts w:ascii="Arial" w:hAnsi="Arial" w:cs="Arial"/>
          <w:szCs w:val="24"/>
        </w:rPr>
        <w:t xml:space="preserve"> удастся осуществить добычу новых видов </w:t>
      </w:r>
      <w:r w:rsidR="00AE436C">
        <w:rPr>
          <w:rFonts w:ascii="Arial" w:hAnsi="Arial" w:cs="Arial"/>
          <w:szCs w:val="24"/>
        </w:rPr>
        <w:t>полезных ископаемых -</w:t>
      </w:r>
      <w:r w:rsidRPr="00553AC6">
        <w:rPr>
          <w:rFonts w:ascii="Arial" w:hAnsi="Arial" w:cs="Arial"/>
          <w:szCs w:val="24"/>
        </w:rPr>
        <w:t xml:space="preserve"> содержащих высокую энергию органических </w:t>
      </w:r>
      <w:r w:rsidR="00C031FE">
        <w:rPr>
          <w:rFonts w:ascii="Arial" w:hAnsi="Arial" w:cs="Arial"/>
          <w:szCs w:val="24"/>
        </w:rPr>
        <w:t>соединений, п</w:t>
      </w:r>
      <w:r w:rsidR="0044639A" w:rsidRPr="00553AC6">
        <w:rPr>
          <w:rFonts w:ascii="Arial" w:hAnsi="Arial" w:cs="Arial"/>
          <w:szCs w:val="24"/>
        </w:rPr>
        <w:t xml:space="preserve">озволит </w:t>
      </w:r>
      <w:r w:rsidR="007852DA">
        <w:rPr>
          <w:rFonts w:ascii="Arial" w:hAnsi="Arial" w:cs="Arial"/>
          <w:szCs w:val="24"/>
        </w:rPr>
        <w:t>более экономично добывать ценные металлы</w:t>
      </w:r>
      <w:r w:rsidR="0044639A" w:rsidRPr="00553AC6">
        <w:rPr>
          <w:rFonts w:ascii="Arial" w:hAnsi="Arial" w:cs="Arial"/>
          <w:szCs w:val="24"/>
        </w:rPr>
        <w:t>, извлекая их в составе нитронефти качая как обычную нефть, а не как в настоящее время, более дорогим и опасным шахтным способом.</w:t>
      </w:r>
    </w:p>
    <w:p w:rsidR="00EE58BD" w:rsidRPr="00553AC6" w:rsidRDefault="008263BC" w:rsidP="00DC6B6C">
      <w:pPr>
        <w:pStyle w:val="a3"/>
        <w:spacing w:line="360" w:lineRule="auto"/>
        <w:rPr>
          <w:rFonts w:ascii="Arial" w:hAnsi="Arial" w:cs="Arial"/>
          <w:szCs w:val="24"/>
        </w:rPr>
      </w:pPr>
      <w:r>
        <w:rPr>
          <w:rFonts w:ascii="Arial" w:hAnsi="Arial" w:cs="Arial"/>
          <w:szCs w:val="24"/>
        </w:rPr>
        <w:t>Страны, освоившие добычу нитронефти, перейдут на новый уровень экономической мощи и качества жизни.</w:t>
      </w:r>
      <w:r w:rsidR="0044639A" w:rsidRPr="00553AC6">
        <w:rPr>
          <w:rFonts w:ascii="Arial" w:hAnsi="Arial" w:cs="Arial"/>
          <w:szCs w:val="24"/>
        </w:rPr>
        <w:t xml:space="preserve"> </w:t>
      </w:r>
      <w:r w:rsidR="00EE58BD" w:rsidRPr="00553AC6">
        <w:rPr>
          <w:rFonts w:ascii="Arial" w:hAnsi="Arial" w:cs="Arial"/>
          <w:szCs w:val="24"/>
        </w:rPr>
        <w:t xml:space="preserve"> </w:t>
      </w:r>
      <w:r>
        <w:rPr>
          <w:rFonts w:ascii="Arial" w:hAnsi="Arial" w:cs="Arial"/>
          <w:szCs w:val="24"/>
        </w:rPr>
        <w:t>Совершат скачёк в техническом развитии.</w:t>
      </w:r>
    </w:p>
    <w:p w:rsidR="008263BC" w:rsidRDefault="008263BC" w:rsidP="00DC6B6C">
      <w:pPr>
        <w:spacing w:after="0" w:line="360" w:lineRule="auto"/>
        <w:rPr>
          <w:rFonts w:ascii="Arial" w:hAnsi="Arial" w:cs="Arial"/>
          <w:szCs w:val="24"/>
        </w:rPr>
      </w:pPr>
      <w:r>
        <w:rPr>
          <w:rFonts w:ascii="Arial" w:hAnsi="Arial" w:cs="Arial"/>
          <w:szCs w:val="24"/>
        </w:rPr>
        <w:t>Необходимо в кратчайшие сроки разработать программу работ в этом направлении. Определить объёмы требуемых затрат на проведение поисковых работ и выделить средства. Для надёжного фин</w:t>
      </w:r>
      <w:r w:rsidR="00281517">
        <w:rPr>
          <w:rFonts w:ascii="Arial" w:hAnsi="Arial" w:cs="Arial"/>
          <w:szCs w:val="24"/>
        </w:rPr>
        <w:t>ансирования работ</w:t>
      </w:r>
      <w:r w:rsidR="00D00EC2">
        <w:rPr>
          <w:rFonts w:ascii="Arial" w:hAnsi="Arial" w:cs="Arial"/>
          <w:szCs w:val="24"/>
        </w:rPr>
        <w:t>,</w:t>
      </w:r>
      <w:r w:rsidR="00281517">
        <w:rPr>
          <w:rFonts w:ascii="Arial" w:hAnsi="Arial" w:cs="Arial"/>
          <w:szCs w:val="24"/>
        </w:rPr>
        <w:t xml:space="preserve"> целесообразно выделить необходимую сумму отдельн</w:t>
      </w:r>
      <w:r w:rsidR="00D00EC2">
        <w:rPr>
          <w:rFonts w:ascii="Arial" w:hAnsi="Arial" w:cs="Arial"/>
          <w:szCs w:val="24"/>
        </w:rPr>
        <w:t>ой строкой в бюджете. Нужно</w:t>
      </w:r>
      <w:r w:rsidR="00281517">
        <w:rPr>
          <w:rFonts w:ascii="Arial" w:hAnsi="Arial" w:cs="Arial"/>
          <w:szCs w:val="24"/>
        </w:rPr>
        <w:t xml:space="preserve"> внести работы в программы развития страны на ближайшие годы. Ответственным, за проведение исследований и освоение этого направления, вероятно, можно назначить министерство природных ресурсов России.   </w:t>
      </w:r>
    </w:p>
    <w:p w:rsidR="009244E4" w:rsidRPr="00553AC6" w:rsidRDefault="009244E4" w:rsidP="00DC6B6C">
      <w:pPr>
        <w:spacing w:after="0" w:line="360" w:lineRule="auto"/>
        <w:rPr>
          <w:rFonts w:ascii="Arial" w:hAnsi="Arial" w:cs="Arial"/>
          <w:sz w:val="24"/>
          <w:szCs w:val="24"/>
        </w:rPr>
      </w:pPr>
      <w:r w:rsidRPr="00553AC6">
        <w:rPr>
          <w:rFonts w:ascii="Arial" w:hAnsi="Arial" w:cs="Arial"/>
          <w:sz w:val="24"/>
          <w:szCs w:val="24"/>
        </w:rPr>
        <w:t>Понятие о наличии в глубинах Земли большого количества насыщенных энергией хи</w:t>
      </w:r>
      <w:r w:rsidR="008263BC">
        <w:rPr>
          <w:rFonts w:ascii="Arial" w:hAnsi="Arial" w:cs="Arial"/>
          <w:sz w:val="24"/>
          <w:szCs w:val="24"/>
        </w:rPr>
        <w:t>мических соединений даёт</w:t>
      </w:r>
      <w:r w:rsidRPr="00553AC6">
        <w:rPr>
          <w:rFonts w:ascii="Arial" w:hAnsi="Arial" w:cs="Arial"/>
          <w:sz w:val="24"/>
          <w:szCs w:val="24"/>
        </w:rPr>
        <w:t xml:space="preserve"> </w:t>
      </w:r>
      <w:r w:rsidR="008263BC">
        <w:rPr>
          <w:rFonts w:ascii="Arial" w:hAnsi="Arial" w:cs="Arial"/>
          <w:sz w:val="24"/>
          <w:szCs w:val="24"/>
        </w:rPr>
        <w:t>ясность о природе</w:t>
      </w:r>
      <w:r w:rsidRPr="00553AC6">
        <w:rPr>
          <w:rFonts w:ascii="Arial" w:hAnsi="Arial" w:cs="Arial"/>
          <w:sz w:val="24"/>
          <w:szCs w:val="24"/>
        </w:rPr>
        <w:t xml:space="preserve"> землетрясений и вулканических проявлений, позволит прогнозировать возникновение этих явлен</w:t>
      </w:r>
      <w:r w:rsidR="00C031FE">
        <w:rPr>
          <w:rFonts w:ascii="Arial" w:hAnsi="Arial" w:cs="Arial"/>
          <w:sz w:val="24"/>
          <w:szCs w:val="24"/>
        </w:rPr>
        <w:t>ий, а в перспективе</w:t>
      </w:r>
      <w:r w:rsidRPr="00553AC6">
        <w:rPr>
          <w:rFonts w:ascii="Arial" w:hAnsi="Arial" w:cs="Arial"/>
          <w:sz w:val="24"/>
          <w:szCs w:val="24"/>
        </w:rPr>
        <w:t xml:space="preserve"> предотвращать их.</w:t>
      </w:r>
    </w:p>
    <w:p w:rsidR="00DB1A9F" w:rsidRPr="00553AC6" w:rsidRDefault="00DB1A9F" w:rsidP="00DC6B6C">
      <w:pPr>
        <w:spacing w:after="0" w:line="360" w:lineRule="auto"/>
        <w:rPr>
          <w:rFonts w:ascii="Arial" w:hAnsi="Arial" w:cs="Arial"/>
          <w:sz w:val="24"/>
          <w:szCs w:val="24"/>
        </w:rPr>
      </w:pPr>
      <w:r w:rsidRPr="00553AC6">
        <w:rPr>
          <w:rFonts w:ascii="Arial" w:hAnsi="Arial" w:cs="Arial"/>
          <w:sz w:val="24"/>
          <w:szCs w:val="24"/>
        </w:rPr>
        <w:t>Лучшее представление о состоянии соединений глу</w:t>
      </w:r>
      <w:r w:rsidR="003957A4">
        <w:rPr>
          <w:rFonts w:ascii="Arial" w:hAnsi="Arial" w:cs="Arial"/>
          <w:sz w:val="24"/>
          <w:szCs w:val="24"/>
        </w:rPr>
        <w:t>боких горизонтов Земли позволит</w:t>
      </w:r>
      <w:r w:rsidRPr="00553AC6">
        <w:rPr>
          <w:rFonts w:ascii="Arial" w:hAnsi="Arial" w:cs="Arial"/>
          <w:sz w:val="24"/>
          <w:szCs w:val="24"/>
        </w:rPr>
        <w:t xml:space="preserve"> уменьшить опасность катастрофических событий в горных работах.</w:t>
      </w:r>
    </w:p>
    <w:p w:rsidR="00EE58BD" w:rsidRDefault="00DB1A9F" w:rsidP="00FF6BC1">
      <w:pPr>
        <w:spacing w:after="0" w:line="360" w:lineRule="auto"/>
        <w:rPr>
          <w:rFonts w:ascii="Arial" w:hAnsi="Arial" w:cs="Arial"/>
          <w:sz w:val="24"/>
          <w:szCs w:val="24"/>
        </w:rPr>
      </w:pPr>
      <w:r w:rsidRPr="00553AC6">
        <w:rPr>
          <w:rFonts w:ascii="Arial" w:hAnsi="Arial" w:cs="Arial"/>
          <w:sz w:val="24"/>
          <w:szCs w:val="24"/>
        </w:rPr>
        <w:t>Наличие знаний закономерности залегания соединений с высоким</w:t>
      </w:r>
      <w:r w:rsidR="008263BC">
        <w:rPr>
          <w:rFonts w:ascii="Arial" w:hAnsi="Arial" w:cs="Arial"/>
          <w:sz w:val="24"/>
          <w:szCs w:val="24"/>
        </w:rPr>
        <w:t xml:space="preserve"> изобарным потенциалом</w:t>
      </w:r>
      <w:r w:rsidRPr="00553AC6">
        <w:rPr>
          <w:rFonts w:ascii="Arial" w:hAnsi="Arial" w:cs="Arial"/>
          <w:sz w:val="24"/>
          <w:szCs w:val="24"/>
        </w:rPr>
        <w:t>, позволит обе</w:t>
      </w:r>
      <w:r w:rsidR="00981FF6">
        <w:rPr>
          <w:rFonts w:ascii="Arial" w:hAnsi="Arial" w:cs="Arial"/>
          <w:sz w:val="24"/>
          <w:szCs w:val="24"/>
        </w:rPr>
        <w:t>спечить страны большими количествами</w:t>
      </w:r>
      <w:r w:rsidRPr="00553AC6">
        <w:rPr>
          <w:rFonts w:ascii="Arial" w:hAnsi="Arial" w:cs="Arial"/>
          <w:sz w:val="24"/>
          <w:szCs w:val="24"/>
        </w:rPr>
        <w:t xml:space="preserve"> недорогой энергии. </w:t>
      </w:r>
    </w:p>
    <w:p w:rsidR="00AE436C" w:rsidRPr="00553AC6" w:rsidRDefault="00AE436C" w:rsidP="00FF6BC1">
      <w:pPr>
        <w:spacing w:after="0" w:line="360" w:lineRule="auto"/>
        <w:rPr>
          <w:rFonts w:ascii="Arial" w:hAnsi="Arial" w:cs="Arial"/>
          <w:sz w:val="24"/>
          <w:szCs w:val="24"/>
        </w:rPr>
      </w:pPr>
    </w:p>
    <w:p w:rsidR="00F26D06" w:rsidRPr="00AE436C" w:rsidRDefault="00F26D06" w:rsidP="00FF6BC1">
      <w:pPr>
        <w:spacing w:after="0" w:line="360" w:lineRule="auto"/>
        <w:rPr>
          <w:rFonts w:ascii="Arial" w:hAnsi="Arial" w:cs="Arial"/>
          <w:b/>
          <w:sz w:val="24"/>
          <w:szCs w:val="24"/>
        </w:rPr>
      </w:pPr>
      <w:r w:rsidRPr="00AE436C">
        <w:rPr>
          <w:rFonts w:ascii="Arial" w:hAnsi="Arial" w:cs="Arial"/>
          <w:b/>
          <w:sz w:val="24"/>
          <w:szCs w:val="24"/>
        </w:rPr>
        <w:t>Формула открытия</w:t>
      </w:r>
    </w:p>
    <w:p w:rsidR="00CD7846" w:rsidRDefault="00A13F7C" w:rsidP="00A13F7C">
      <w:pPr>
        <w:pStyle w:val="a3"/>
        <w:spacing w:line="360" w:lineRule="auto"/>
        <w:rPr>
          <w:rFonts w:ascii="Arial" w:hAnsi="Arial" w:cs="Arial"/>
          <w:szCs w:val="24"/>
        </w:rPr>
      </w:pPr>
      <w:r w:rsidRPr="00A13F7C">
        <w:rPr>
          <w:rFonts w:ascii="Arial" w:hAnsi="Arial" w:cs="Arial"/>
          <w:szCs w:val="24"/>
        </w:rPr>
        <w:t xml:space="preserve">Установлена неизвестная ранее закономерность состояния веществ  коры Земли и мантии заключающаяся в том, что по мере увеличения глубины, а соответственно давления и температуры, породы состоят из химических соединений  с всё более высокими значениями свободных энергией, подвижная </w:t>
      </w:r>
      <w:r w:rsidRPr="00A13F7C">
        <w:rPr>
          <w:rFonts w:ascii="Arial" w:hAnsi="Arial" w:cs="Arial"/>
          <w:szCs w:val="24"/>
        </w:rPr>
        <w:lastRenderedPageBreak/>
        <w:t xml:space="preserve">фаза которых в мантии Земли - нитронефть. </w:t>
      </w:r>
      <w:r>
        <w:rPr>
          <w:rFonts w:ascii="Arial" w:hAnsi="Arial" w:cs="Arial"/>
          <w:szCs w:val="24"/>
        </w:rPr>
        <w:t>при поднятии меняет состав</w:t>
      </w:r>
      <w:r w:rsidRPr="00A13F7C">
        <w:rPr>
          <w:rFonts w:ascii="Arial" w:hAnsi="Arial" w:cs="Arial"/>
          <w:szCs w:val="24"/>
        </w:rPr>
        <w:t xml:space="preserve"> с выделением энергии</w:t>
      </w:r>
    </w:p>
    <w:p w:rsidR="00AE436C" w:rsidRPr="00A13F7C" w:rsidRDefault="00AE436C" w:rsidP="00A13F7C">
      <w:pPr>
        <w:pStyle w:val="a3"/>
        <w:spacing w:line="360" w:lineRule="auto"/>
        <w:rPr>
          <w:rFonts w:ascii="Arial" w:hAnsi="Arial" w:cs="Arial"/>
          <w:szCs w:val="24"/>
          <w:vertAlign w:val="subscript"/>
        </w:rPr>
      </w:pPr>
    </w:p>
    <w:p w:rsidR="00CD7846" w:rsidRPr="00AE436C" w:rsidRDefault="00F26D06" w:rsidP="00DC6B6C">
      <w:pPr>
        <w:pStyle w:val="a3"/>
        <w:spacing w:line="360" w:lineRule="auto"/>
        <w:rPr>
          <w:rFonts w:ascii="Arial" w:hAnsi="Arial" w:cs="Arial"/>
          <w:b/>
          <w:szCs w:val="24"/>
        </w:rPr>
      </w:pPr>
      <w:r w:rsidRPr="00AE436C">
        <w:rPr>
          <w:rFonts w:ascii="Arial" w:hAnsi="Arial" w:cs="Arial"/>
          <w:b/>
          <w:szCs w:val="24"/>
        </w:rPr>
        <w:t>Библиография</w:t>
      </w:r>
    </w:p>
    <w:p w:rsidR="00CD7846" w:rsidRPr="00553AC6" w:rsidRDefault="00CD7846" w:rsidP="00DC6B6C">
      <w:pPr>
        <w:pStyle w:val="a7"/>
        <w:numPr>
          <w:ilvl w:val="0"/>
          <w:numId w:val="1"/>
        </w:numPr>
        <w:spacing w:after="0" w:line="360" w:lineRule="auto"/>
        <w:jc w:val="both"/>
        <w:rPr>
          <w:rFonts w:ascii="Arial" w:hAnsi="Arial" w:cs="Arial"/>
          <w:sz w:val="24"/>
          <w:szCs w:val="24"/>
        </w:rPr>
      </w:pPr>
      <w:r w:rsidRPr="00553AC6">
        <w:rPr>
          <w:rFonts w:ascii="Arial" w:hAnsi="Arial" w:cs="Arial"/>
          <w:sz w:val="24"/>
          <w:szCs w:val="24"/>
        </w:rPr>
        <w:t>Гоникберг М.Г. Химическое равновесие и скорости реакций при высоких давлениях. Изд. АН СССР М. 1953.</w:t>
      </w:r>
    </w:p>
    <w:p w:rsidR="005D4F7A" w:rsidRPr="00553AC6" w:rsidRDefault="005D4F7A" w:rsidP="00DC6B6C">
      <w:pPr>
        <w:pStyle w:val="a7"/>
        <w:numPr>
          <w:ilvl w:val="0"/>
          <w:numId w:val="1"/>
        </w:numPr>
        <w:spacing w:before="100" w:beforeAutospacing="1" w:after="100" w:afterAutospacing="1" w:line="360" w:lineRule="auto"/>
        <w:outlineLvl w:val="1"/>
        <w:rPr>
          <w:rFonts w:ascii="Arial" w:eastAsia="Times New Roman" w:hAnsi="Arial" w:cs="Arial"/>
          <w:bCs/>
          <w:sz w:val="24"/>
          <w:szCs w:val="24"/>
        </w:rPr>
      </w:pPr>
      <w:r w:rsidRPr="00553AC6">
        <w:rPr>
          <w:rFonts w:ascii="Arial" w:eastAsia="Times New Roman" w:hAnsi="Arial" w:cs="Arial"/>
          <w:bCs/>
          <w:sz w:val="24"/>
          <w:szCs w:val="24"/>
        </w:rPr>
        <w:t>Иванов Б.А. Физика взрыва ацетилена. М Химия, 1969. 180с</w:t>
      </w:r>
    </w:p>
    <w:p w:rsidR="009A5A0F" w:rsidRPr="00553AC6" w:rsidRDefault="009A5A0F" w:rsidP="00DC6B6C">
      <w:pPr>
        <w:numPr>
          <w:ilvl w:val="0"/>
          <w:numId w:val="1"/>
        </w:numPr>
        <w:spacing w:after="0" w:line="360" w:lineRule="auto"/>
        <w:rPr>
          <w:rFonts w:ascii="Arial" w:hAnsi="Arial" w:cs="Arial"/>
          <w:sz w:val="24"/>
          <w:szCs w:val="24"/>
        </w:rPr>
      </w:pPr>
      <w:r w:rsidRPr="00553AC6">
        <w:rPr>
          <w:rFonts w:ascii="Arial" w:hAnsi="Arial" w:cs="Arial"/>
          <w:sz w:val="24"/>
          <w:szCs w:val="24"/>
        </w:rPr>
        <w:t>Киреев В.А. Методы практических расчётов в термодинамике химических реакций. М.: «Химия». 1970 с.365</w:t>
      </w:r>
    </w:p>
    <w:p w:rsidR="005D4F7A" w:rsidRDefault="005D4F7A" w:rsidP="00DC6B6C">
      <w:pPr>
        <w:pStyle w:val="a7"/>
        <w:numPr>
          <w:ilvl w:val="0"/>
          <w:numId w:val="1"/>
        </w:numPr>
        <w:spacing w:before="100" w:beforeAutospacing="1" w:after="100" w:afterAutospacing="1" w:line="360" w:lineRule="auto"/>
        <w:outlineLvl w:val="1"/>
        <w:rPr>
          <w:rFonts w:ascii="Arial" w:eastAsia="Times New Roman" w:hAnsi="Arial" w:cs="Arial"/>
          <w:bCs/>
          <w:sz w:val="24"/>
          <w:szCs w:val="24"/>
        </w:rPr>
      </w:pPr>
      <w:r w:rsidRPr="00553AC6">
        <w:rPr>
          <w:rFonts w:ascii="Arial" w:eastAsia="Times New Roman" w:hAnsi="Arial" w:cs="Arial"/>
          <w:bCs/>
          <w:sz w:val="24"/>
          <w:szCs w:val="24"/>
        </w:rPr>
        <w:t xml:space="preserve">Краткая химическая энциклопедия т.1 Вода. Советская энциклопедия. М. 1961 </w:t>
      </w:r>
    </w:p>
    <w:p w:rsidR="00E0553B" w:rsidRDefault="00E0553B" w:rsidP="00DC6B6C">
      <w:pPr>
        <w:pStyle w:val="a7"/>
        <w:numPr>
          <w:ilvl w:val="0"/>
          <w:numId w:val="1"/>
        </w:numPr>
        <w:spacing w:before="100" w:beforeAutospacing="1" w:after="100" w:afterAutospacing="1" w:line="360" w:lineRule="auto"/>
        <w:outlineLvl w:val="1"/>
        <w:rPr>
          <w:rFonts w:ascii="Arial" w:eastAsia="Times New Roman" w:hAnsi="Arial" w:cs="Arial"/>
          <w:bCs/>
          <w:sz w:val="24"/>
          <w:szCs w:val="24"/>
        </w:rPr>
      </w:pPr>
      <w:r>
        <w:rPr>
          <w:rFonts w:ascii="Arial" w:eastAsia="Times New Roman" w:hAnsi="Arial" w:cs="Arial"/>
          <w:bCs/>
          <w:sz w:val="24"/>
          <w:szCs w:val="24"/>
        </w:rPr>
        <w:t xml:space="preserve">Кудрявцев Н.А. Генезис нефти и газа.- Л., 1973 </w:t>
      </w:r>
    </w:p>
    <w:p w:rsidR="000C5117" w:rsidRPr="00553AC6" w:rsidRDefault="000C5117" w:rsidP="00DC6B6C">
      <w:pPr>
        <w:pStyle w:val="a7"/>
        <w:numPr>
          <w:ilvl w:val="0"/>
          <w:numId w:val="1"/>
        </w:numPr>
        <w:spacing w:before="100" w:beforeAutospacing="1" w:after="100" w:afterAutospacing="1" w:line="360" w:lineRule="auto"/>
        <w:outlineLvl w:val="1"/>
        <w:rPr>
          <w:rFonts w:ascii="Arial" w:eastAsia="Times New Roman" w:hAnsi="Arial" w:cs="Arial"/>
          <w:bCs/>
          <w:sz w:val="24"/>
          <w:szCs w:val="24"/>
        </w:rPr>
      </w:pPr>
      <w:r>
        <w:rPr>
          <w:rFonts w:ascii="Arial" w:eastAsia="Times New Roman" w:hAnsi="Arial" w:cs="Arial"/>
          <w:bCs/>
          <w:sz w:val="24"/>
          <w:szCs w:val="24"/>
        </w:rPr>
        <w:t>Лебедев Н.Н. Химия и технология основного органического и нефтехимического синтеза. М., «Химия»., 1971 840с.</w:t>
      </w:r>
    </w:p>
    <w:p w:rsidR="005D4F7A" w:rsidRPr="00553AC6" w:rsidRDefault="005D4F7A" w:rsidP="00DC6B6C">
      <w:pPr>
        <w:pStyle w:val="a7"/>
        <w:numPr>
          <w:ilvl w:val="0"/>
          <w:numId w:val="1"/>
        </w:numPr>
        <w:spacing w:before="100" w:beforeAutospacing="1" w:after="100" w:afterAutospacing="1" w:line="360" w:lineRule="auto"/>
        <w:outlineLvl w:val="1"/>
        <w:rPr>
          <w:rFonts w:ascii="Arial" w:eastAsia="Times New Roman" w:hAnsi="Arial" w:cs="Arial"/>
          <w:bCs/>
          <w:sz w:val="24"/>
          <w:szCs w:val="24"/>
        </w:rPr>
      </w:pPr>
      <w:r w:rsidRPr="00553AC6">
        <w:rPr>
          <w:rFonts w:ascii="Arial" w:eastAsia="Times New Roman" w:hAnsi="Arial" w:cs="Arial"/>
          <w:bCs/>
          <w:sz w:val="24"/>
          <w:szCs w:val="24"/>
        </w:rPr>
        <w:t>Лебедев, Ю.А. Мирошниченко Е.А.,. Кнобель Ю.К Термохимия нитросоединений.,М, «Наука», 1970 165с</w:t>
      </w:r>
    </w:p>
    <w:p w:rsidR="006E1347" w:rsidRPr="00553AC6" w:rsidRDefault="006E1347" w:rsidP="00DC6B6C">
      <w:pPr>
        <w:pStyle w:val="a7"/>
        <w:numPr>
          <w:ilvl w:val="0"/>
          <w:numId w:val="1"/>
        </w:numPr>
        <w:autoSpaceDE w:val="0"/>
        <w:autoSpaceDN w:val="0"/>
        <w:adjustRightInd w:val="0"/>
        <w:spacing w:after="0" w:line="360" w:lineRule="auto"/>
        <w:rPr>
          <w:rFonts w:ascii="Arial" w:hAnsi="Arial" w:cs="Arial"/>
          <w:bCs/>
          <w:sz w:val="24"/>
          <w:szCs w:val="24"/>
        </w:rPr>
      </w:pPr>
      <w:r w:rsidRPr="00553AC6">
        <w:rPr>
          <w:rFonts w:ascii="Arial" w:hAnsi="Arial" w:cs="Arial"/>
          <w:bCs/>
          <w:sz w:val="24"/>
          <w:szCs w:val="24"/>
        </w:rPr>
        <w:t>Летников  Ф.А. Высокоуглеродистые эндогенные флюидные системы земли</w:t>
      </w:r>
    </w:p>
    <w:p w:rsidR="006E1347" w:rsidRPr="00553AC6" w:rsidRDefault="006E1347" w:rsidP="00DC6B6C">
      <w:pPr>
        <w:pStyle w:val="a7"/>
        <w:spacing w:after="0" w:line="360" w:lineRule="auto"/>
        <w:rPr>
          <w:rFonts w:ascii="Arial" w:hAnsi="Arial" w:cs="Arial"/>
          <w:sz w:val="24"/>
          <w:szCs w:val="24"/>
        </w:rPr>
      </w:pPr>
      <w:r w:rsidRPr="00553AC6">
        <w:rPr>
          <w:rFonts w:ascii="Arial" w:hAnsi="Arial" w:cs="Arial"/>
          <w:bCs/>
          <w:sz w:val="24"/>
          <w:szCs w:val="24"/>
        </w:rPr>
        <w:t xml:space="preserve">и проблема нефтеобразования. </w:t>
      </w:r>
      <w:r w:rsidRPr="00553AC6">
        <w:rPr>
          <w:rFonts w:ascii="Arial" w:hAnsi="Arial" w:cs="Arial"/>
          <w:sz w:val="24"/>
          <w:szCs w:val="24"/>
        </w:rPr>
        <w:t xml:space="preserve">Первые </w:t>
      </w:r>
      <w:r w:rsidRPr="00553AC6">
        <w:rPr>
          <w:rStyle w:val="aa"/>
          <w:rFonts w:ascii="Arial" w:hAnsi="Arial" w:cs="Arial"/>
          <w:b w:val="0"/>
          <w:sz w:val="24"/>
          <w:szCs w:val="24"/>
        </w:rPr>
        <w:t>Кудрявцевские Чтения. Центральная Геофизическая Экспедиция  Москва 2012г.</w:t>
      </w:r>
      <w:r w:rsidRPr="00553AC6">
        <w:rPr>
          <w:rFonts w:ascii="Arial" w:hAnsi="Arial" w:cs="Arial"/>
          <w:sz w:val="24"/>
          <w:szCs w:val="24"/>
        </w:rPr>
        <w:t xml:space="preserve"> http://conference.deepoil.ru/images/stories/docs/tema/058_Letnikov_Theses.pdf</w:t>
      </w:r>
    </w:p>
    <w:p w:rsidR="009A5A0F" w:rsidRDefault="009A5A0F" w:rsidP="00DC6B6C">
      <w:pPr>
        <w:pStyle w:val="a7"/>
        <w:numPr>
          <w:ilvl w:val="0"/>
          <w:numId w:val="1"/>
        </w:numPr>
        <w:spacing w:after="0" w:line="360" w:lineRule="auto"/>
        <w:rPr>
          <w:rFonts w:ascii="Arial" w:hAnsi="Arial" w:cs="Arial"/>
          <w:sz w:val="24"/>
          <w:szCs w:val="24"/>
        </w:rPr>
      </w:pPr>
      <w:r w:rsidRPr="00553AC6">
        <w:rPr>
          <w:rFonts w:ascii="Arial" w:hAnsi="Arial" w:cs="Arial"/>
          <w:sz w:val="24"/>
          <w:szCs w:val="24"/>
        </w:rPr>
        <w:t xml:space="preserve">Мархинин Е.К. Вулканы и жизнь. М., Мысль 1980 с195 </w:t>
      </w:r>
    </w:p>
    <w:p w:rsidR="00E0553B" w:rsidRPr="00553AC6" w:rsidRDefault="00E0553B" w:rsidP="00DC6B6C">
      <w:pPr>
        <w:pStyle w:val="a7"/>
        <w:numPr>
          <w:ilvl w:val="0"/>
          <w:numId w:val="1"/>
        </w:numPr>
        <w:spacing w:after="0" w:line="360" w:lineRule="auto"/>
        <w:rPr>
          <w:rFonts w:ascii="Arial" w:hAnsi="Arial" w:cs="Arial"/>
          <w:sz w:val="24"/>
          <w:szCs w:val="24"/>
        </w:rPr>
      </w:pPr>
      <w:r>
        <w:rPr>
          <w:rFonts w:ascii="Arial" w:hAnsi="Arial" w:cs="Arial"/>
          <w:sz w:val="24"/>
          <w:szCs w:val="24"/>
        </w:rPr>
        <w:t>Менделеев Д.И. Образование нефти. Доклад на заседании Русского химического общества. 1876.</w:t>
      </w:r>
    </w:p>
    <w:p w:rsidR="006E1347" w:rsidRPr="00553AC6" w:rsidRDefault="006E1347" w:rsidP="00DC6B6C">
      <w:pPr>
        <w:pStyle w:val="a7"/>
        <w:numPr>
          <w:ilvl w:val="0"/>
          <w:numId w:val="1"/>
        </w:numPr>
        <w:spacing w:after="0" w:line="360" w:lineRule="auto"/>
        <w:jc w:val="both"/>
        <w:rPr>
          <w:rFonts w:ascii="Arial" w:hAnsi="Arial" w:cs="Arial"/>
          <w:sz w:val="24"/>
          <w:szCs w:val="24"/>
        </w:rPr>
      </w:pPr>
      <w:r w:rsidRPr="00553AC6">
        <w:rPr>
          <w:rFonts w:ascii="Arial" w:hAnsi="Arial" w:cs="Arial"/>
          <w:sz w:val="24"/>
          <w:szCs w:val="24"/>
        </w:rPr>
        <w:t xml:space="preserve">Неницеску К. Общая химия М., Мир. 1968 с.815 </w:t>
      </w:r>
    </w:p>
    <w:p w:rsidR="005D4F7A" w:rsidRPr="00553AC6" w:rsidRDefault="005D4F7A" w:rsidP="00DC6B6C">
      <w:pPr>
        <w:pStyle w:val="a7"/>
        <w:numPr>
          <w:ilvl w:val="0"/>
          <w:numId w:val="1"/>
        </w:numPr>
        <w:spacing w:before="100" w:beforeAutospacing="1" w:after="100" w:afterAutospacing="1" w:line="360" w:lineRule="auto"/>
        <w:outlineLvl w:val="1"/>
        <w:rPr>
          <w:rFonts w:ascii="Arial" w:eastAsia="Times New Roman" w:hAnsi="Arial" w:cs="Arial"/>
          <w:bCs/>
          <w:sz w:val="24"/>
          <w:szCs w:val="24"/>
        </w:rPr>
      </w:pPr>
      <w:r w:rsidRPr="00553AC6">
        <w:rPr>
          <w:rFonts w:ascii="Arial" w:eastAsia="Times New Roman" w:hAnsi="Arial" w:cs="Arial"/>
          <w:bCs/>
          <w:sz w:val="24"/>
          <w:szCs w:val="24"/>
        </w:rPr>
        <w:t xml:space="preserve">Орлова Е.Ю. Химия и технология бризантных взрывчатых веществ. Л, Химия. 1973. 687с. </w:t>
      </w:r>
    </w:p>
    <w:p w:rsidR="00C35217" w:rsidRPr="00553AC6" w:rsidRDefault="00C35217" w:rsidP="00DC6B6C">
      <w:pPr>
        <w:pStyle w:val="a7"/>
        <w:numPr>
          <w:ilvl w:val="0"/>
          <w:numId w:val="1"/>
        </w:numPr>
        <w:spacing w:after="0" w:line="360" w:lineRule="auto"/>
        <w:rPr>
          <w:rFonts w:ascii="Arial" w:hAnsi="Arial" w:cs="Arial"/>
          <w:sz w:val="24"/>
          <w:szCs w:val="24"/>
        </w:rPr>
      </w:pPr>
      <w:r w:rsidRPr="00553AC6">
        <w:rPr>
          <w:rFonts w:ascii="Arial" w:hAnsi="Arial" w:cs="Arial"/>
          <w:sz w:val="24"/>
          <w:szCs w:val="24"/>
        </w:rPr>
        <w:t>Тимофеев Д.Н. Землетрясения и вулканические проявления в свете законов химии и химической термодинамики, возможность их обезвреживания. Шестые научные чтения Ю.П. Булашевича Геодинамика, глубинное строение, тепловое поле Земли, интерпретация геофизических полей. ИГ УО РАН Екатеринбург 2011. с.339-341</w:t>
      </w:r>
    </w:p>
    <w:p w:rsidR="00B71869" w:rsidRPr="00553AC6" w:rsidRDefault="003C377E" w:rsidP="00DC6B6C">
      <w:pPr>
        <w:pStyle w:val="a7"/>
        <w:numPr>
          <w:ilvl w:val="0"/>
          <w:numId w:val="1"/>
        </w:numPr>
        <w:spacing w:after="0" w:line="360" w:lineRule="auto"/>
        <w:jc w:val="both"/>
        <w:rPr>
          <w:rFonts w:ascii="Arial" w:hAnsi="Arial" w:cs="Arial"/>
          <w:sz w:val="24"/>
          <w:szCs w:val="24"/>
        </w:rPr>
      </w:pPr>
      <w:r w:rsidRPr="00553AC6">
        <w:rPr>
          <w:rFonts w:ascii="Arial" w:hAnsi="Arial" w:cs="Arial"/>
          <w:sz w:val="24"/>
          <w:szCs w:val="24"/>
        </w:rPr>
        <w:t xml:space="preserve">Тимофеев Д.Н. Структура Земли и генерация углеводородов в свете законов ядерной физики, химии и химической термодинамики. Глубинная нефть </w:t>
      </w:r>
      <w:hyperlink r:id="rId10" w:history="1">
        <w:r w:rsidRPr="00553AC6">
          <w:rPr>
            <w:rStyle w:val="a9"/>
            <w:rFonts w:ascii="Arial" w:hAnsi="Arial" w:cs="Arial"/>
            <w:sz w:val="24"/>
            <w:szCs w:val="24"/>
          </w:rPr>
          <w:t>ournal.deepoil.ru/indexhttp://j.php/2012-04-04-03-42-06/2013/tom1-4</w:t>
        </w:r>
      </w:hyperlink>
      <w:r w:rsidRPr="00553AC6">
        <w:rPr>
          <w:rFonts w:ascii="Arial" w:hAnsi="Arial" w:cs="Arial"/>
          <w:sz w:val="24"/>
          <w:szCs w:val="24"/>
        </w:rPr>
        <w:t xml:space="preserve">      1-№4- 2013.с. 421-435.</w:t>
      </w:r>
    </w:p>
    <w:p w:rsidR="00B71869" w:rsidRDefault="00B71869" w:rsidP="00DC6B6C">
      <w:pPr>
        <w:pStyle w:val="a7"/>
        <w:numPr>
          <w:ilvl w:val="0"/>
          <w:numId w:val="1"/>
        </w:numPr>
        <w:spacing w:after="0" w:line="360" w:lineRule="auto"/>
        <w:jc w:val="both"/>
        <w:rPr>
          <w:rFonts w:ascii="Arial" w:hAnsi="Arial" w:cs="Arial"/>
          <w:sz w:val="24"/>
          <w:szCs w:val="24"/>
        </w:rPr>
      </w:pPr>
      <w:r w:rsidRPr="00553AC6">
        <w:rPr>
          <w:rFonts w:ascii="Arial" w:hAnsi="Arial" w:cs="Arial"/>
          <w:sz w:val="24"/>
          <w:szCs w:val="24"/>
        </w:rPr>
        <w:lastRenderedPageBreak/>
        <w:t xml:space="preserve">Тимофеев Д.Н. Энергия вулканов и землетрясений в свете законов химии, ядерной физики и термодинамики, а также возможность предотвращения вулканических проявлений и землетрясений.  </w:t>
      </w:r>
      <w:r w:rsidRPr="00553AC6">
        <w:rPr>
          <w:rFonts w:ascii="Arial" w:hAnsi="Arial" w:cs="Arial"/>
          <w:sz w:val="24"/>
          <w:szCs w:val="24"/>
          <w:lang w:val="en-US"/>
        </w:rPr>
        <w:t>V</w:t>
      </w:r>
      <w:r w:rsidRPr="00553AC6">
        <w:rPr>
          <w:rFonts w:ascii="Arial" w:hAnsi="Arial" w:cs="Arial"/>
          <w:sz w:val="24"/>
          <w:szCs w:val="24"/>
        </w:rPr>
        <w:t xml:space="preserve"> Всероссийский симпозиум по вулканологии и палеовулканологии. Вулканизм и геодинамика. ИГГ УрО РАН Екатеринбург 2011.с.449-452.</w:t>
      </w:r>
    </w:p>
    <w:p w:rsidR="00E0553B" w:rsidRPr="00553AC6" w:rsidRDefault="00E0553B" w:rsidP="00DC6B6C">
      <w:pPr>
        <w:pStyle w:val="a7"/>
        <w:numPr>
          <w:ilvl w:val="0"/>
          <w:numId w:val="1"/>
        </w:numPr>
        <w:spacing w:after="0" w:line="360" w:lineRule="auto"/>
        <w:jc w:val="both"/>
        <w:rPr>
          <w:rFonts w:ascii="Arial" w:hAnsi="Arial" w:cs="Arial"/>
          <w:sz w:val="24"/>
          <w:szCs w:val="24"/>
        </w:rPr>
      </w:pPr>
      <w:r>
        <w:rPr>
          <w:rFonts w:ascii="Arial" w:hAnsi="Arial" w:cs="Arial"/>
          <w:sz w:val="24"/>
          <w:szCs w:val="24"/>
        </w:rPr>
        <w:t>Чекалюк Э.Б. Нефть верхней мантии Земли. – Киев: Наукова думка, 1967.с.256.</w:t>
      </w:r>
    </w:p>
    <w:p w:rsidR="00D12F25" w:rsidRPr="00553AC6" w:rsidRDefault="00B66C4E" w:rsidP="00DC6B6C">
      <w:pPr>
        <w:pStyle w:val="a7"/>
        <w:numPr>
          <w:ilvl w:val="0"/>
          <w:numId w:val="1"/>
        </w:numPr>
        <w:spacing w:after="0" w:line="360" w:lineRule="auto"/>
        <w:jc w:val="both"/>
        <w:rPr>
          <w:rFonts w:ascii="Arial" w:hAnsi="Arial" w:cs="Arial"/>
          <w:sz w:val="24"/>
          <w:szCs w:val="24"/>
        </w:rPr>
      </w:pPr>
      <w:r w:rsidRPr="00553AC6">
        <w:rPr>
          <w:rFonts w:ascii="Arial" w:hAnsi="Arial" w:cs="Arial"/>
          <w:sz w:val="24"/>
          <w:szCs w:val="24"/>
        </w:rPr>
        <w:t xml:space="preserve">Минералы и химический состав Земли. Биофайл </w:t>
      </w:r>
      <w:hyperlink r:id="rId11" w:history="1">
        <w:r w:rsidR="00D12F25" w:rsidRPr="00553AC6">
          <w:rPr>
            <w:rStyle w:val="a9"/>
            <w:rFonts w:ascii="Arial" w:hAnsi="Arial" w:cs="Arial"/>
            <w:sz w:val="24"/>
            <w:szCs w:val="24"/>
          </w:rPr>
          <w:t>http://biofile.ru/geo/15071.html</w:t>
        </w:r>
      </w:hyperlink>
    </w:p>
    <w:p w:rsidR="00DA463B" w:rsidRPr="001057BD" w:rsidRDefault="00472725" w:rsidP="00DC6B6C">
      <w:pPr>
        <w:pStyle w:val="a7"/>
        <w:numPr>
          <w:ilvl w:val="0"/>
          <w:numId w:val="1"/>
        </w:numPr>
        <w:spacing w:before="100" w:beforeAutospacing="1" w:after="100" w:afterAutospacing="1" w:line="360" w:lineRule="auto"/>
        <w:outlineLvl w:val="1"/>
        <w:rPr>
          <w:rFonts w:ascii="Arial" w:hAnsi="Arial" w:cs="Arial"/>
          <w:sz w:val="24"/>
          <w:szCs w:val="24"/>
        </w:rPr>
      </w:pPr>
      <w:r w:rsidRPr="00553AC6">
        <w:rPr>
          <w:rFonts w:ascii="Arial" w:eastAsia="Times New Roman" w:hAnsi="Arial" w:cs="Arial"/>
          <w:bCs/>
          <w:sz w:val="24"/>
          <w:szCs w:val="24"/>
        </w:rPr>
        <w:t>Бензин</w:t>
      </w:r>
      <w:r w:rsidR="0013678C" w:rsidRPr="00553AC6">
        <w:rPr>
          <w:rFonts w:ascii="Arial" w:eastAsia="Times New Roman" w:hAnsi="Arial" w:cs="Arial"/>
          <w:bCs/>
          <w:sz w:val="24"/>
          <w:szCs w:val="24"/>
        </w:rPr>
        <w:t>.</w:t>
      </w:r>
      <w:r w:rsidRPr="00553AC6">
        <w:rPr>
          <w:rFonts w:ascii="Arial" w:eastAsia="Times New Roman" w:hAnsi="Arial" w:cs="Arial"/>
          <w:bCs/>
          <w:sz w:val="24"/>
          <w:szCs w:val="24"/>
        </w:rPr>
        <w:t xml:space="preserve"> Состав отработавших газов Э-Хим </w:t>
      </w:r>
      <w:hyperlink r:id="rId12" w:history="1">
        <w:r w:rsidR="00DA463B" w:rsidRPr="00553AC6">
          <w:rPr>
            <w:rStyle w:val="a9"/>
            <w:rFonts w:ascii="Arial" w:hAnsi="Arial" w:cs="Arial"/>
            <w:sz w:val="24"/>
            <w:szCs w:val="24"/>
          </w:rPr>
          <w:t>http://e-him.ru/?page=dynamic&amp;section=33&amp;article=260</w:t>
        </w:r>
      </w:hyperlink>
    </w:p>
    <w:p w:rsidR="001057BD" w:rsidRDefault="001057BD" w:rsidP="00DC6B6C">
      <w:pPr>
        <w:pStyle w:val="a7"/>
        <w:numPr>
          <w:ilvl w:val="0"/>
          <w:numId w:val="1"/>
        </w:numPr>
        <w:spacing w:before="100" w:beforeAutospacing="1" w:after="100" w:afterAutospacing="1" w:line="360" w:lineRule="auto"/>
        <w:outlineLvl w:val="1"/>
        <w:rPr>
          <w:rFonts w:ascii="Arial" w:hAnsi="Arial" w:cs="Arial"/>
          <w:sz w:val="24"/>
          <w:szCs w:val="24"/>
        </w:rPr>
      </w:pPr>
      <w:r w:rsidRPr="001057BD">
        <w:rPr>
          <w:rFonts w:ascii="Arial Unicode MS" w:eastAsia="Arial Unicode MS" w:hAnsi="Arial Unicode MS" w:cs="Arial Unicode MS"/>
          <w:sz w:val="24"/>
          <w:szCs w:val="24"/>
        </w:rPr>
        <w:t>Современные представления о строении, геохимическом составе и эволюции земной коры, мантии и ядра Земли</w:t>
      </w:r>
      <w:r>
        <w:t xml:space="preserve"> </w:t>
      </w:r>
      <w:r w:rsidRPr="001057BD">
        <w:rPr>
          <w:rFonts w:ascii="Arial" w:hAnsi="Arial" w:cs="Arial"/>
          <w:sz w:val="24"/>
          <w:szCs w:val="24"/>
        </w:rPr>
        <w:t>http://kafgeo.igpu.ru/web-text-books/geology/r3-1.htm</w:t>
      </w:r>
    </w:p>
    <w:p w:rsidR="00DA463B" w:rsidRPr="00DA463B" w:rsidRDefault="00DA463B" w:rsidP="00DA463B">
      <w:pPr>
        <w:spacing w:before="100" w:beforeAutospacing="1" w:after="100" w:afterAutospacing="1" w:line="360" w:lineRule="auto"/>
        <w:ind w:left="360"/>
        <w:outlineLvl w:val="1"/>
        <w:rPr>
          <w:rFonts w:ascii="Arial" w:eastAsia="Times New Roman" w:hAnsi="Arial" w:cs="Arial"/>
          <w:bCs/>
          <w:sz w:val="24"/>
          <w:szCs w:val="24"/>
        </w:rPr>
      </w:pPr>
    </w:p>
    <w:p w:rsidR="00DA463B" w:rsidRPr="00472725" w:rsidRDefault="00DA463B" w:rsidP="00777FAE">
      <w:pPr>
        <w:pStyle w:val="a7"/>
        <w:spacing w:before="100" w:beforeAutospacing="1" w:after="100" w:afterAutospacing="1" w:line="360" w:lineRule="auto"/>
        <w:outlineLvl w:val="1"/>
        <w:rPr>
          <w:rFonts w:ascii="Arial" w:eastAsia="Times New Roman" w:hAnsi="Arial" w:cs="Arial"/>
          <w:bCs/>
          <w:sz w:val="24"/>
          <w:szCs w:val="24"/>
        </w:rPr>
      </w:pPr>
    </w:p>
    <w:p w:rsidR="00D12F25" w:rsidRDefault="00D12F25" w:rsidP="00B71869">
      <w:pPr>
        <w:pStyle w:val="a7"/>
        <w:spacing w:after="0" w:line="240" w:lineRule="auto"/>
        <w:jc w:val="both"/>
        <w:rPr>
          <w:rFonts w:ascii="Arial" w:hAnsi="Arial" w:cs="Arial"/>
          <w:sz w:val="24"/>
          <w:szCs w:val="24"/>
        </w:rPr>
      </w:pPr>
    </w:p>
    <w:p w:rsidR="00D12F25" w:rsidRDefault="00D12F25" w:rsidP="00B71869">
      <w:pPr>
        <w:pStyle w:val="a7"/>
        <w:spacing w:after="0" w:line="240" w:lineRule="auto"/>
        <w:jc w:val="both"/>
        <w:rPr>
          <w:rFonts w:ascii="Arial" w:hAnsi="Arial" w:cs="Arial"/>
          <w:sz w:val="24"/>
          <w:szCs w:val="24"/>
        </w:rPr>
      </w:pPr>
    </w:p>
    <w:p w:rsidR="00D12F25" w:rsidRDefault="00D12F25" w:rsidP="00B71869">
      <w:pPr>
        <w:pStyle w:val="a7"/>
        <w:spacing w:after="0" w:line="240" w:lineRule="auto"/>
        <w:jc w:val="both"/>
        <w:rPr>
          <w:rFonts w:ascii="Arial" w:hAnsi="Arial" w:cs="Arial"/>
          <w:sz w:val="24"/>
          <w:szCs w:val="24"/>
        </w:rPr>
      </w:pPr>
    </w:p>
    <w:p w:rsidR="00D12F25" w:rsidRDefault="00D12F25" w:rsidP="00B71869">
      <w:pPr>
        <w:pStyle w:val="a7"/>
        <w:spacing w:after="0" w:line="240" w:lineRule="auto"/>
        <w:jc w:val="both"/>
        <w:rPr>
          <w:rFonts w:ascii="Arial" w:hAnsi="Arial" w:cs="Arial"/>
          <w:sz w:val="24"/>
          <w:szCs w:val="24"/>
        </w:rPr>
      </w:pPr>
    </w:p>
    <w:p w:rsidR="003C377E" w:rsidRDefault="003C377E" w:rsidP="00B71869">
      <w:pPr>
        <w:pStyle w:val="a7"/>
        <w:spacing w:after="0" w:line="240" w:lineRule="auto"/>
        <w:jc w:val="both"/>
        <w:rPr>
          <w:rFonts w:ascii="Arial" w:hAnsi="Arial" w:cs="Arial"/>
          <w:sz w:val="24"/>
          <w:szCs w:val="24"/>
        </w:rPr>
      </w:pPr>
      <w:r w:rsidRPr="00B66C4E">
        <w:rPr>
          <w:rFonts w:ascii="Arial" w:hAnsi="Arial" w:cs="Arial"/>
          <w:sz w:val="24"/>
          <w:szCs w:val="24"/>
        </w:rPr>
        <w:t xml:space="preserve"> </w:t>
      </w:r>
    </w:p>
    <w:p w:rsidR="00D12F25" w:rsidRPr="00B66C4E" w:rsidRDefault="00D12F25" w:rsidP="00B71869">
      <w:pPr>
        <w:pStyle w:val="a7"/>
        <w:spacing w:after="0" w:line="240" w:lineRule="auto"/>
        <w:jc w:val="both"/>
        <w:rPr>
          <w:rFonts w:ascii="Arial" w:hAnsi="Arial" w:cs="Arial"/>
          <w:sz w:val="24"/>
          <w:szCs w:val="24"/>
        </w:rPr>
      </w:pPr>
    </w:p>
    <w:p w:rsidR="003C377E" w:rsidRPr="00A74E00" w:rsidRDefault="003C377E" w:rsidP="00B66C4E">
      <w:pPr>
        <w:autoSpaceDE w:val="0"/>
        <w:autoSpaceDN w:val="0"/>
        <w:adjustRightInd w:val="0"/>
        <w:spacing w:after="0" w:line="240" w:lineRule="auto"/>
        <w:rPr>
          <w:rFonts w:ascii="Arial" w:hAnsi="Arial" w:cs="Arial"/>
          <w:sz w:val="24"/>
          <w:szCs w:val="24"/>
        </w:rPr>
      </w:pPr>
    </w:p>
    <w:p w:rsidR="00FE3C2D" w:rsidRPr="00631E62" w:rsidRDefault="00FE3C2D" w:rsidP="009A5A0F">
      <w:pPr>
        <w:pStyle w:val="a7"/>
        <w:spacing w:after="0" w:line="240" w:lineRule="auto"/>
        <w:rPr>
          <w:rFonts w:ascii="Arial" w:hAnsi="Arial" w:cs="Arial"/>
          <w:sz w:val="24"/>
          <w:szCs w:val="24"/>
        </w:rPr>
      </w:pPr>
    </w:p>
    <w:p w:rsidR="00CD7846" w:rsidRDefault="00CD7846" w:rsidP="00EA1A10">
      <w:pPr>
        <w:spacing w:after="0" w:line="240" w:lineRule="auto"/>
        <w:rPr>
          <w:rFonts w:ascii="Arial" w:hAnsi="Arial" w:cs="Arial"/>
          <w:sz w:val="24"/>
          <w:szCs w:val="24"/>
        </w:rPr>
      </w:pPr>
    </w:p>
    <w:p w:rsidR="00984BB1" w:rsidRPr="008B7860" w:rsidRDefault="008B7860" w:rsidP="008B7860">
      <w:pPr>
        <w:spacing w:line="240" w:lineRule="auto"/>
        <w:rPr>
          <w:rFonts w:ascii="Arial" w:hAnsi="Arial" w:cs="Arial"/>
          <w:sz w:val="24"/>
          <w:szCs w:val="24"/>
        </w:rPr>
      </w:pPr>
      <w:r>
        <w:rPr>
          <w:rFonts w:ascii="Arial" w:hAnsi="Arial" w:cs="Arial"/>
          <w:sz w:val="24"/>
          <w:szCs w:val="24"/>
        </w:rPr>
        <w:t xml:space="preserve"> </w:t>
      </w:r>
    </w:p>
    <w:sectPr w:rsidR="00984BB1" w:rsidRPr="008B7860" w:rsidSect="00643EDE">
      <w:footerReference w:type="default" r:id="rId13"/>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71A1E" w:rsidRDefault="00A71A1E" w:rsidP="00AE436C">
      <w:pPr>
        <w:spacing w:after="0" w:line="240" w:lineRule="auto"/>
      </w:pPr>
      <w:r>
        <w:separator/>
      </w:r>
    </w:p>
  </w:endnote>
  <w:endnote w:type="continuationSeparator" w:id="1">
    <w:p w:rsidR="00A71A1E" w:rsidRDefault="00A71A1E" w:rsidP="00AE436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269704"/>
      <w:docPartObj>
        <w:docPartGallery w:val="Page Numbers (Bottom of Page)"/>
        <w:docPartUnique/>
      </w:docPartObj>
    </w:sdtPr>
    <w:sdtContent>
      <w:p w:rsidR="008263BC" w:rsidRDefault="00854B05">
        <w:pPr>
          <w:pStyle w:val="ad"/>
          <w:jc w:val="center"/>
        </w:pPr>
        <w:fldSimple w:instr=" PAGE   \* MERGEFORMAT ">
          <w:r w:rsidR="00D00EC2">
            <w:rPr>
              <w:noProof/>
            </w:rPr>
            <w:t>14</w:t>
          </w:r>
        </w:fldSimple>
      </w:p>
    </w:sdtContent>
  </w:sdt>
  <w:p w:rsidR="008263BC" w:rsidRDefault="008263BC">
    <w:pPr>
      <w:pStyle w:val="ad"/>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71A1E" w:rsidRDefault="00A71A1E" w:rsidP="00AE436C">
      <w:pPr>
        <w:spacing w:after="0" w:line="240" w:lineRule="auto"/>
      </w:pPr>
      <w:r>
        <w:separator/>
      </w:r>
    </w:p>
  </w:footnote>
  <w:footnote w:type="continuationSeparator" w:id="1">
    <w:p w:rsidR="00A71A1E" w:rsidRDefault="00A71A1E" w:rsidP="00AE436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7E23A2A"/>
    <w:multiLevelType w:val="singleLevel"/>
    <w:tmpl w:val="2298A8F2"/>
    <w:lvl w:ilvl="0">
      <w:start w:val="1"/>
      <w:numFmt w:val="decimal"/>
      <w:lvlText w:val="%1."/>
      <w:lvlJc w:val="left"/>
      <w:pPr>
        <w:tabs>
          <w:tab w:val="num" w:pos="644"/>
        </w:tabs>
        <w:ind w:left="644" w:hanging="360"/>
      </w:pPr>
      <w:rPr>
        <w:b w:val="0"/>
      </w:rPr>
    </w:lvl>
  </w:abstractNum>
  <w:abstractNum w:abstractNumId="1">
    <w:nsid w:val="4C1F0627"/>
    <w:multiLevelType w:val="hybridMultilevel"/>
    <w:tmpl w:val="39222C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54D700D0"/>
    <w:multiLevelType w:val="hybridMultilevel"/>
    <w:tmpl w:val="B074C816"/>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7"/>
  <w:defaultTabStop w:val="708"/>
  <w:characterSpacingControl w:val="doNotCompress"/>
  <w:footnotePr>
    <w:footnote w:id="0"/>
    <w:footnote w:id="1"/>
  </w:footnotePr>
  <w:endnotePr>
    <w:endnote w:id="0"/>
    <w:endnote w:id="1"/>
  </w:endnotePr>
  <w:compat>
    <w:useFELayout/>
  </w:compat>
  <w:rsids>
    <w:rsidRoot w:val="008B7860"/>
    <w:rsid w:val="00000A4F"/>
    <w:rsid w:val="00000D4A"/>
    <w:rsid w:val="000105B6"/>
    <w:rsid w:val="00017C07"/>
    <w:rsid w:val="00033F62"/>
    <w:rsid w:val="00062EE2"/>
    <w:rsid w:val="00077990"/>
    <w:rsid w:val="000B42E3"/>
    <w:rsid w:val="000C5117"/>
    <w:rsid w:val="000E32C7"/>
    <w:rsid w:val="000F2429"/>
    <w:rsid w:val="001057BD"/>
    <w:rsid w:val="00113355"/>
    <w:rsid w:val="0013678C"/>
    <w:rsid w:val="00140F11"/>
    <w:rsid w:val="00150B75"/>
    <w:rsid w:val="00161451"/>
    <w:rsid w:val="00164A52"/>
    <w:rsid w:val="00184276"/>
    <w:rsid w:val="001A1479"/>
    <w:rsid w:val="001C0623"/>
    <w:rsid w:val="001C587B"/>
    <w:rsid w:val="001D2AD7"/>
    <w:rsid w:val="001D35C4"/>
    <w:rsid w:val="001E07D4"/>
    <w:rsid w:val="001E6B34"/>
    <w:rsid w:val="002009C8"/>
    <w:rsid w:val="00242826"/>
    <w:rsid w:val="00246AE8"/>
    <w:rsid w:val="00250BE9"/>
    <w:rsid w:val="00261C0E"/>
    <w:rsid w:val="00271BBE"/>
    <w:rsid w:val="002723A2"/>
    <w:rsid w:val="00272B57"/>
    <w:rsid w:val="00281517"/>
    <w:rsid w:val="002A6A05"/>
    <w:rsid w:val="002F768E"/>
    <w:rsid w:val="00307D7E"/>
    <w:rsid w:val="00320835"/>
    <w:rsid w:val="00331D3D"/>
    <w:rsid w:val="00334A92"/>
    <w:rsid w:val="00353B5B"/>
    <w:rsid w:val="00392F14"/>
    <w:rsid w:val="003957A4"/>
    <w:rsid w:val="003A5692"/>
    <w:rsid w:val="003A6AB9"/>
    <w:rsid w:val="003B0277"/>
    <w:rsid w:val="003B0CA1"/>
    <w:rsid w:val="003C377E"/>
    <w:rsid w:val="003C5AB3"/>
    <w:rsid w:val="003C765B"/>
    <w:rsid w:val="003E0C0E"/>
    <w:rsid w:val="003E4AE7"/>
    <w:rsid w:val="00410830"/>
    <w:rsid w:val="0041789B"/>
    <w:rsid w:val="004429EE"/>
    <w:rsid w:val="00444A3B"/>
    <w:rsid w:val="00444AC7"/>
    <w:rsid w:val="0044639A"/>
    <w:rsid w:val="00465216"/>
    <w:rsid w:val="00472725"/>
    <w:rsid w:val="0049140A"/>
    <w:rsid w:val="004B5033"/>
    <w:rsid w:val="004F2470"/>
    <w:rsid w:val="004F681F"/>
    <w:rsid w:val="005011B6"/>
    <w:rsid w:val="00501C04"/>
    <w:rsid w:val="00506DB8"/>
    <w:rsid w:val="0051415F"/>
    <w:rsid w:val="00515E8C"/>
    <w:rsid w:val="00553AC6"/>
    <w:rsid w:val="005602CE"/>
    <w:rsid w:val="005814C6"/>
    <w:rsid w:val="005972C3"/>
    <w:rsid w:val="005D4F7A"/>
    <w:rsid w:val="00607FEF"/>
    <w:rsid w:val="00621A77"/>
    <w:rsid w:val="006341D6"/>
    <w:rsid w:val="00643EDE"/>
    <w:rsid w:val="006440D3"/>
    <w:rsid w:val="006519F4"/>
    <w:rsid w:val="006A756D"/>
    <w:rsid w:val="006C1FC0"/>
    <w:rsid w:val="006D01A1"/>
    <w:rsid w:val="006D3639"/>
    <w:rsid w:val="006E1347"/>
    <w:rsid w:val="006F3CB4"/>
    <w:rsid w:val="0070680B"/>
    <w:rsid w:val="00727D9E"/>
    <w:rsid w:val="00737D98"/>
    <w:rsid w:val="00751BBD"/>
    <w:rsid w:val="007545A6"/>
    <w:rsid w:val="00755B90"/>
    <w:rsid w:val="007636B7"/>
    <w:rsid w:val="00772DAC"/>
    <w:rsid w:val="00774650"/>
    <w:rsid w:val="00777FAE"/>
    <w:rsid w:val="00780982"/>
    <w:rsid w:val="007852DA"/>
    <w:rsid w:val="00795397"/>
    <w:rsid w:val="00795439"/>
    <w:rsid w:val="007A3109"/>
    <w:rsid w:val="007D5DE7"/>
    <w:rsid w:val="008105B0"/>
    <w:rsid w:val="008263BC"/>
    <w:rsid w:val="00826E42"/>
    <w:rsid w:val="00854B05"/>
    <w:rsid w:val="00857A9C"/>
    <w:rsid w:val="00865502"/>
    <w:rsid w:val="008736F7"/>
    <w:rsid w:val="00874997"/>
    <w:rsid w:val="008B7860"/>
    <w:rsid w:val="008D090F"/>
    <w:rsid w:val="008D76B8"/>
    <w:rsid w:val="008F1767"/>
    <w:rsid w:val="008F2CD7"/>
    <w:rsid w:val="008F51E5"/>
    <w:rsid w:val="0090711B"/>
    <w:rsid w:val="009125F5"/>
    <w:rsid w:val="00917FE4"/>
    <w:rsid w:val="009244E4"/>
    <w:rsid w:val="009272F2"/>
    <w:rsid w:val="00972912"/>
    <w:rsid w:val="00981FF6"/>
    <w:rsid w:val="00984BB1"/>
    <w:rsid w:val="0098558F"/>
    <w:rsid w:val="009916F7"/>
    <w:rsid w:val="009A13E6"/>
    <w:rsid w:val="009A5A0F"/>
    <w:rsid w:val="009B4670"/>
    <w:rsid w:val="009B491B"/>
    <w:rsid w:val="009C56B4"/>
    <w:rsid w:val="009E2E4C"/>
    <w:rsid w:val="009E41A2"/>
    <w:rsid w:val="009F5EB2"/>
    <w:rsid w:val="00A0223E"/>
    <w:rsid w:val="00A05B37"/>
    <w:rsid w:val="00A11D59"/>
    <w:rsid w:val="00A13F7C"/>
    <w:rsid w:val="00A5410E"/>
    <w:rsid w:val="00A61FFA"/>
    <w:rsid w:val="00A70A39"/>
    <w:rsid w:val="00A71A1E"/>
    <w:rsid w:val="00A74E00"/>
    <w:rsid w:val="00A81247"/>
    <w:rsid w:val="00AA417A"/>
    <w:rsid w:val="00AC2542"/>
    <w:rsid w:val="00AC3647"/>
    <w:rsid w:val="00AD2545"/>
    <w:rsid w:val="00AD5EFD"/>
    <w:rsid w:val="00AE436C"/>
    <w:rsid w:val="00B00BA4"/>
    <w:rsid w:val="00B05641"/>
    <w:rsid w:val="00B07A51"/>
    <w:rsid w:val="00B1411A"/>
    <w:rsid w:val="00B14CCC"/>
    <w:rsid w:val="00B45803"/>
    <w:rsid w:val="00B66C4E"/>
    <w:rsid w:val="00B71869"/>
    <w:rsid w:val="00B76824"/>
    <w:rsid w:val="00B813E8"/>
    <w:rsid w:val="00B832C5"/>
    <w:rsid w:val="00BA2450"/>
    <w:rsid w:val="00BA355A"/>
    <w:rsid w:val="00BA4055"/>
    <w:rsid w:val="00BA5B86"/>
    <w:rsid w:val="00BB4F34"/>
    <w:rsid w:val="00C031FE"/>
    <w:rsid w:val="00C076D2"/>
    <w:rsid w:val="00C12723"/>
    <w:rsid w:val="00C13541"/>
    <w:rsid w:val="00C2175E"/>
    <w:rsid w:val="00C21D89"/>
    <w:rsid w:val="00C33939"/>
    <w:rsid w:val="00C35217"/>
    <w:rsid w:val="00C35C9F"/>
    <w:rsid w:val="00C3773A"/>
    <w:rsid w:val="00C37B71"/>
    <w:rsid w:val="00C4116A"/>
    <w:rsid w:val="00C42AFA"/>
    <w:rsid w:val="00C442ED"/>
    <w:rsid w:val="00C560C3"/>
    <w:rsid w:val="00C7474F"/>
    <w:rsid w:val="00C75C60"/>
    <w:rsid w:val="00C841CF"/>
    <w:rsid w:val="00CD368F"/>
    <w:rsid w:val="00CD7846"/>
    <w:rsid w:val="00D00EC2"/>
    <w:rsid w:val="00D05F9A"/>
    <w:rsid w:val="00D12F25"/>
    <w:rsid w:val="00D653A4"/>
    <w:rsid w:val="00D6548B"/>
    <w:rsid w:val="00D73143"/>
    <w:rsid w:val="00D956BF"/>
    <w:rsid w:val="00DA2F8C"/>
    <w:rsid w:val="00DA463B"/>
    <w:rsid w:val="00DB1A9F"/>
    <w:rsid w:val="00DC6B6C"/>
    <w:rsid w:val="00E02020"/>
    <w:rsid w:val="00E0553B"/>
    <w:rsid w:val="00E115A1"/>
    <w:rsid w:val="00E26C14"/>
    <w:rsid w:val="00E43D1B"/>
    <w:rsid w:val="00EA1A10"/>
    <w:rsid w:val="00EA208F"/>
    <w:rsid w:val="00EC5008"/>
    <w:rsid w:val="00EE58BD"/>
    <w:rsid w:val="00EF151A"/>
    <w:rsid w:val="00EF1FCB"/>
    <w:rsid w:val="00EF7544"/>
    <w:rsid w:val="00F25D80"/>
    <w:rsid w:val="00F26D06"/>
    <w:rsid w:val="00F36E7E"/>
    <w:rsid w:val="00F45FD4"/>
    <w:rsid w:val="00F553C1"/>
    <w:rsid w:val="00F645DD"/>
    <w:rsid w:val="00F67163"/>
    <w:rsid w:val="00F727B6"/>
    <w:rsid w:val="00F77B30"/>
    <w:rsid w:val="00FA3686"/>
    <w:rsid w:val="00FA67FF"/>
    <w:rsid w:val="00FB45B8"/>
    <w:rsid w:val="00FE3C2D"/>
    <w:rsid w:val="00FF6BC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78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43EDE"/>
  </w:style>
  <w:style w:type="paragraph" w:styleId="2">
    <w:name w:val="heading 2"/>
    <w:basedOn w:val="a"/>
    <w:link w:val="20"/>
    <w:uiPriority w:val="9"/>
    <w:qFormat/>
    <w:rsid w:val="00472725"/>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CD7846"/>
    <w:pPr>
      <w:spacing w:after="0" w:line="240" w:lineRule="auto"/>
    </w:pPr>
    <w:rPr>
      <w:rFonts w:ascii="Times New Roman" w:eastAsia="Times New Roman" w:hAnsi="Times New Roman" w:cs="Times New Roman"/>
      <w:sz w:val="24"/>
      <w:szCs w:val="20"/>
    </w:rPr>
  </w:style>
  <w:style w:type="character" w:customStyle="1" w:styleId="a4">
    <w:name w:val="Основной текст Знак"/>
    <w:basedOn w:val="a0"/>
    <w:link w:val="a3"/>
    <w:rsid w:val="00CD7846"/>
    <w:rPr>
      <w:rFonts w:ascii="Times New Roman" w:eastAsia="Times New Roman" w:hAnsi="Times New Roman" w:cs="Times New Roman"/>
      <w:sz w:val="24"/>
      <w:szCs w:val="20"/>
    </w:rPr>
  </w:style>
  <w:style w:type="paragraph" w:styleId="a5">
    <w:name w:val="Balloon Text"/>
    <w:basedOn w:val="a"/>
    <w:link w:val="a6"/>
    <w:uiPriority w:val="99"/>
    <w:semiHidden/>
    <w:unhideWhenUsed/>
    <w:rsid w:val="00CD7846"/>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CD7846"/>
    <w:rPr>
      <w:rFonts w:ascii="Tahoma" w:hAnsi="Tahoma" w:cs="Tahoma"/>
      <w:sz w:val="16"/>
      <w:szCs w:val="16"/>
    </w:rPr>
  </w:style>
  <w:style w:type="paragraph" w:styleId="a7">
    <w:name w:val="List Paragraph"/>
    <w:basedOn w:val="a"/>
    <w:uiPriority w:val="34"/>
    <w:qFormat/>
    <w:rsid w:val="00CD7846"/>
    <w:pPr>
      <w:ind w:left="720"/>
      <w:contextualSpacing/>
    </w:pPr>
    <w:rPr>
      <w:rFonts w:ascii="Calibri" w:eastAsia="Calibri" w:hAnsi="Calibri" w:cs="Times New Roman"/>
      <w:lang w:eastAsia="en-US"/>
    </w:rPr>
  </w:style>
  <w:style w:type="paragraph" w:styleId="a8">
    <w:name w:val="Normal (Web)"/>
    <w:basedOn w:val="a"/>
    <w:uiPriority w:val="99"/>
    <w:unhideWhenUsed/>
    <w:rsid w:val="00621A77"/>
    <w:pPr>
      <w:spacing w:after="0" w:line="240" w:lineRule="auto"/>
    </w:pPr>
    <w:rPr>
      <w:rFonts w:ascii="Arial" w:eastAsia="Times New Roman" w:hAnsi="Arial" w:cs="Arial"/>
      <w:sz w:val="24"/>
      <w:szCs w:val="24"/>
    </w:rPr>
  </w:style>
  <w:style w:type="character" w:styleId="a9">
    <w:name w:val="Hyperlink"/>
    <w:basedOn w:val="a0"/>
    <w:uiPriority w:val="99"/>
    <w:rsid w:val="003C377E"/>
    <w:rPr>
      <w:color w:val="0000FF"/>
      <w:u w:val="single"/>
    </w:rPr>
  </w:style>
  <w:style w:type="character" w:styleId="aa">
    <w:name w:val="Strong"/>
    <w:basedOn w:val="a0"/>
    <w:uiPriority w:val="22"/>
    <w:qFormat/>
    <w:rsid w:val="00A74E00"/>
    <w:rPr>
      <w:b/>
      <w:bCs/>
    </w:rPr>
  </w:style>
  <w:style w:type="character" w:customStyle="1" w:styleId="20">
    <w:name w:val="Заголовок 2 Знак"/>
    <w:basedOn w:val="a0"/>
    <w:link w:val="2"/>
    <w:uiPriority w:val="9"/>
    <w:rsid w:val="00472725"/>
    <w:rPr>
      <w:rFonts w:ascii="Times New Roman" w:eastAsia="Times New Roman" w:hAnsi="Times New Roman" w:cs="Times New Roman"/>
      <w:b/>
      <w:bCs/>
      <w:sz w:val="36"/>
      <w:szCs w:val="36"/>
    </w:rPr>
  </w:style>
  <w:style w:type="paragraph" w:styleId="ab">
    <w:name w:val="header"/>
    <w:basedOn w:val="a"/>
    <w:link w:val="ac"/>
    <w:uiPriority w:val="99"/>
    <w:semiHidden/>
    <w:unhideWhenUsed/>
    <w:rsid w:val="00AE436C"/>
    <w:pPr>
      <w:tabs>
        <w:tab w:val="center" w:pos="4677"/>
        <w:tab w:val="right" w:pos="9355"/>
      </w:tabs>
      <w:spacing w:after="0" w:line="240" w:lineRule="auto"/>
    </w:pPr>
  </w:style>
  <w:style w:type="character" w:customStyle="1" w:styleId="ac">
    <w:name w:val="Верхний колонтитул Знак"/>
    <w:basedOn w:val="a0"/>
    <w:link w:val="ab"/>
    <w:uiPriority w:val="99"/>
    <w:semiHidden/>
    <w:rsid w:val="00AE436C"/>
  </w:style>
  <w:style w:type="paragraph" w:styleId="ad">
    <w:name w:val="footer"/>
    <w:basedOn w:val="a"/>
    <w:link w:val="ae"/>
    <w:uiPriority w:val="99"/>
    <w:unhideWhenUsed/>
    <w:rsid w:val="00AE436C"/>
    <w:pPr>
      <w:tabs>
        <w:tab w:val="center" w:pos="4677"/>
        <w:tab w:val="right" w:pos="9355"/>
      </w:tabs>
      <w:spacing w:after="0" w:line="240" w:lineRule="auto"/>
    </w:pPr>
  </w:style>
  <w:style w:type="character" w:customStyle="1" w:styleId="ae">
    <w:name w:val="Нижний колонтитул Знак"/>
    <w:basedOn w:val="a0"/>
    <w:link w:val="ad"/>
    <w:uiPriority w:val="99"/>
    <w:rsid w:val="00AE436C"/>
  </w:style>
</w:styles>
</file>

<file path=word/webSettings.xml><?xml version="1.0" encoding="utf-8"?>
<w:webSettings xmlns:r="http://schemas.openxmlformats.org/officeDocument/2006/relationships" xmlns:w="http://schemas.openxmlformats.org/wordprocessingml/2006/main">
  <w:divs>
    <w:div w:id="294724385">
      <w:bodyDiv w:val="1"/>
      <w:marLeft w:val="0"/>
      <w:marRight w:val="0"/>
      <w:marTop w:val="0"/>
      <w:marBottom w:val="0"/>
      <w:divBdr>
        <w:top w:val="none" w:sz="0" w:space="0" w:color="auto"/>
        <w:left w:val="none" w:sz="0" w:space="0" w:color="auto"/>
        <w:bottom w:val="none" w:sz="0" w:space="0" w:color="auto"/>
        <w:right w:val="none" w:sz="0" w:space="0" w:color="auto"/>
      </w:divBdr>
      <w:divsChild>
        <w:div w:id="2013677246">
          <w:marLeft w:val="0"/>
          <w:marRight w:val="0"/>
          <w:marTop w:val="0"/>
          <w:marBottom w:val="0"/>
          <w:divBdr>
            <w:top w:val="none" w:sz="0" w:space="0" w:color="auto"/>
            <w:left w:val="none" w:sz="0" w:space="0" w:color="auto"/>
            <w:bottom w:val="none" w:sz="0" w:space="0" w:color="auto"/>
            <w:right w:val="none" w:sz="0" w:space="0" w:color="auto"/>
          </w:divBdr>
          <w:divsChild>
            <w:div w:id="809860415">
              <w:marLeft w:val="0"/>
              <w:marRight w:val="0"/>
              <w:marTop w:val="0"/>
              <w:marBottom w:val="0"/>
              <w:divBdr>
                <w:top w:val="none" w:sz="0" w:space="0" w:color="auto"/>
                <w:left w:val="none" w:sz="0" w:space="0" w:color="auto"/>
                <w:bottom w:val="none" w:sz="0" w:space="0" w:color="auto"/>
                <w:right w:val="none" w:sz="0" w:space="0" w:color="auto"/>
              </w:divBdr>
              <w:divsChild>
                <w:div w:id="548886412">
                  <w:marLeft w:val="0"/>
                  <w:marRight w:val="0"/>
                  <w:marTop w:val="0"/>
                  <w:marBottom w:val="0"/>
                  <w:divBdr>
                    <w:top w:val="none" w:sz="0" w:space="0" w:color="auto"/>
                    <w:left w:val="none" w:sz="0" w:space="0" w:color="auto"/>
                    <w:bottom w:val="none" w:sz="0" w:space="0" w:color="auto"/>
                    <w:right w:val="none" w:sz="0" w:space="0" w:color="auto"/>
                  </w:divBdr>
                  <w:divsChild>
                    <w:div w:id="1380979797">
                      <w:marLeft w:val="0"/>
                      <w:marRight w:val="0"/>
                      <w:marTop w:val="0"/>
                      <w:marBottom w:val="0"/>
                      <w:divBdr>
                        <w:top w:val="none" w:sz="0" w:space="0" w:color="auto"/>
                        <w:left w:val="none" w:sz="0" w:space="0" w:color="auto"/>
                        <w:bottom w:val="none" w:sz="0" w:space="0" w:color="auto"/>
                        <w:right w:val="none" w:sz="0" w:space="0" w:color="auto"/>
                      </w:divBdr>
                      <w:divsChild>
                        <w:div w:id="1134175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78588476">
      <w:bodyDiv w:val="1"/>
      <w:marLeft w:val="0"/>
      <w:marRight w:val="0"/>
      <w:marTop w:val="0"/>
      <w:marBottom w:val="0"/>
      <w:divBdr>
        <w:top w:val="none" w:sz="0" w:space="0" w:color="auto"/>
        <w:left w:val="none" w:sz="0" w:space="0" w:color="auto"/>
        <w:bottom w:val="none" w:sz="0" w:space="0" w:color="auto"/>
        <w:right w:val="none" w:sz="0" w:space="0" w:color="auto"/>
      </w:divBdr>
      <w:divsChild>
        <w:div w:id="1351226921">
          <w:marLeft w:val="0"/>
          <w:marRight w:val="0"/>
          <w:marTop w:val="0"/>
          <w:marBottom w:val="0"/>
          <w:divBdr>
            <w:top w:val="none" w:sz="0" w:space="0" w:color="auto"/>
            <w:left w:val="none" w:sz="0" w:space="0" w:color="auto"/>
            <w:bottom w:val="none" w:sz="0" w:space="0" w:color="auto"/>
            <w:right w:val="none" w:sz="0" w:space="0" w:color="auto"/>
          </w:divBdr>
          <w:divsChild>
            <w:div w:id="32271059">
              <w:marLeft w:val="0"/>
              <w:marRight w:val="0"/>
              <w:marTop w:val="0"/>
              <w:marBottom w:val="0"/>
              <w:divBdr>
                <w:top w:val="none" w:sz="0" w:space="0" w:color="auto"/>
                <w:left w:val="none" w:sz="0" w:space="0" w:color="auto"/>
                <w:bottom w:val="none" w:sz="0" w:space="0" w:color="auto"/>
                <w:right w:val="none" w:sz="0" w:space="0" w:color="auto"/>
              </w:divBdr>
              <w:divsChild>
                <w:div w:id="408966734">
                  <w:marLeft w:val="0"/>
                  <w:marRight w:val="0"/>
                  <w:marTop w:val="0"/>
                  <w:marBottom w:val="0"/>
                  <w:divBdr>
                    <w:top w:val="none" w:sz="0" w:space="0" w:color="auto"/>
                    <w:left w:val="none" w:sz="0" w:space="0" w:color="auto"/>
                    <w:bottom w:val="none" w:sz="0" w:space="0" w:color="auto"/>
                    <w:right w:val="none" w:sz="0" w:space="0" w:color="auto"/>
                  </w:divBdr>
                  <w:divsChild>
                    <w:div w:id="768815135">
                      <w:marLeft w:val="0"/>
                      <w:marRight w:val="0"/>
                      <w:marTop w:val="0"/>
                      <w:marBottom w:val="0"/>
                      <w:divBdr>
                        <w:top w:val="none" w:sz="0" w:space="0" w:color="auto"/>
                        <w:left w:val="none" w:sz="0" w:space="0" w:color="auto"/>
                        <w:bottom w:val="none" w:sz="0" w:space="0" w:color="auto"/>
                        <w:right w:val="none" w:sz="0" w:space="0" w:color="auto"/>
                      </w:divBdr>
                      <w:divsChild>
                        <w:div w:id="1726559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18695103">
      <w:bodyDiv w:val="1"/>
      <w:marLeft w:val="0"/>
      <w:marRight w:val="0"/>
      <w:marTop w:val="0"/>
      <w:marBottom w:val="0"/>
      <w:divBdr>
        <w:top w:val="none" w:sz="0" w:space="0" w:color="auto"/>
        <w:left w:val="none" w:sz="0" w:space="0" w:color="auto"/>
        <w:bottom w:val="none" w:sz="0" w:space="0" w:color="auto"/>
        <w:right w:val="none" w:sz="0" w:space="0" w:color="auto"/>
      </w:divBdr>
      <w:divsChild>
        <w:div w:id="269246682">
          <w:marLeft w:val="0"/>
          <w:marRight w:val="0"/>
          <w:marTop w:val="0"/>
          <w:marBottom w:val="0"/>
          <w:divBdr>
            <w:top w:val="none" w:sz="0" w:space="0" w:color="auto"/>
            <w:left w:val="none" w:sz="0" w:space="0" w:color="auto"/>
            <w:bottom w:val="none" w:sz="0" w:space="0" w:color="auto"/>
            <w:right w:val="none" w:sz="0" w:space="0" w:color="auto"/>
          </w:divBdr>
          <w:divsChild>
            <w:div w:id="324629402">
              <w:marLeft w:val="0"/>
              <w:marRight w:val="0"/>
              <w:marTop w:val="0"/>
              <w:marBottom w:val="0"/>
              <w:divBdr>
                <w:top w:val="none" w:sz="0" w:space="0" w:color="auto"/>
                <w:left w:val="none" w:sz="0" w:space="0" w:color="auto"/>
                <w:bottom w:val="none" w:sz="0" w:space="0" w:color="auto"/>
                <w:right w:val="none" w:sz="0" w:space="0" w:color="auto"/>
              </w:divBdr>
              <w:divsChild>
                <w:div w:id="657342469">
                  <w:marLeft w:val="0"/>
                  <w:marRight w:val="0"/>
                  <w:marTop w:val="0"/>
                  <w:marBottom w:val="0"/>
                  <w:divBdr>
                    <w:top w:val="none" w:sz="0" w:space="0" w:color="auto"/>
                    <w:left w:val="none" w:sz="0" w:space="0" w:color="auto"/>
                    <w:bottom w:val="none" w:sz="0" w:space="0" w:color="auto"/>
                    <w:right w:val="none" w:sz="0" w:space="0" w:color="auto"/>
                  </w:divBdr>
                  <w:divsChild>
                    <w:div w:id="975722680">
                      <w:marLeft w:val="0"/>
                      <w:marRight w:val="0"/>
                      <w:marTop w:val="0"/>
                      <w:marBottom w:val="0"/>
                      <w:divBdr>
                        <w:top w:val="none" w:sz="0" w:space="0" w:color="auto"/>
                        <w:left w:val="none" w:sz="0" w:space="0" w:color="auto"/>
                        <w:bottom w:val="none" w:sz="0" w:space="0" w:color="auto"/>
                        <w:right w:val="none" w:sz="0" w:space="0" w:color="auto"/>
                      </w:divBdr>
                      <w:divsChild>
                        <w:div w:id="1976830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45051365">
      <w:bodyDiv w:val="1"/>
      <w:marLeft w:val="0"/>
      <w:marRight w:val="0"/>
      <w:marTop w:val="0"/>
      <w:marBottom w:val="0"/>
      <w:divBdr>
        <w:top w:val="none" w:sz="0" w:space="0" w:color="auto"/>
        <w:left w:val="none" w:sz="0" w:space="0" w:color="auto"/>
        <w:bottom w:val="none" w:sz="0" w:space="0" w:color="auto"/>
        <w:right w:val="none" w:sz="0" w:space="0" w:color="auto"/>
      </w:divBdr>
      <w:divsChild>
        <w:div w:id="1814713536">
          <w:marLeft w:val="0"/>
          <w:marRight w:val="0"/>
          <w:marTop w:val="0"/>
          <w:marBottom w:val="0"/>
          <w:divBdr>
            <w:top w:val="none" w:sz="0" w:space="0" w:color="auto"/>
            <w:left w:val="none" w:sz="0" w:space="0" w:color="auto"/>
            <w:bottom w:val="none" w:sz="0" w:space="0" w:color="auto"/>
            <w:right w:val="none" w:sz="0" w:space="0" w:color="auto"/>
          </w:divBdr>
          <w:divsChild>
            <w:div w:id="2013026737">
              <w:marLeft w:val="140"/>
              <w:marRight w:val="0"/>
              <w:marTop w:val="140"/>
              <w:marBottom w:val="140"/>
              <w:divBdr>
                <w:top w:val="single" w:sz="6" w:space="7" w:color="000000"/>
                <w:left w:val="single" w:sz="6" w:space="7" w:color="000000"/>
                <w:bottom w:val="single" w:sz="6" w:space="7" w:color="000000"/>
                <w:right w:val="single" w:sz="6" w:space="7" w:color="000000"/>
              </w:divBdr>
              <w:divsChild>
                <w:div w:id="1585453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e-him.ru/?page=dynamic&amp;section=33&amp;article=260"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biofile.ru/geo/15071.htm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journal.deepoil.ru/index.php/2012-04-04-03-42-06/2013/tom1-4"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851D87-54BB-4899-9A62-E2FB63E5E8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1893</TotalTime>
  <Pages>1</Pages>
  <Words>3794</Words>
  <Characters>21627</Characters>
  <Application>Microsoft Office Word</Application>
  <DocSecurity>0</DocSecurity>
  <Lines>180</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25371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75</cp:revision>
  <cp:lastPrinted>2014-04-16T01:04:00Z</cp:lastPrinted>
  <dcterms:created xsi:type="dcterms:W3CDTF">2014-02-28T02:13:00Z</dcterms:created>
  <dcterms:modified xsi:type="dcterms:W3CDTF">2014-04-21T01:28:00Z</dcterms:modified>
</cp:coreProperties>
</file>